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F5700" w:rsidRDefault="00AD5A96">
      <w:pPr>
        <w:pStyle w:val="ConsPlusNormal"/>
        <w:jc w:val="both"/>
        <w:outlineLvl w:val="0"/>
      </w:pPr>
    </w:p>
    <w:p w:rsidR="00000000" w:rsidRPr="00AF5700" w:rsidRDefault="00AD5A96">
      <w:pPr>
        <w:pStyle w:val="ConsPlusNormal"/>
        <w:outlineLvl w:val="0"/>
      </w:pPr>
      <w:bookmarkStart w:id="0" w:name="Par1"/>
      <w:bookmarkEnd w:id="0"/>
      <w:r w:rsidRPr="00AF5700">
        <w:t>Зарегистрировано в Минюсте России 27 февраля 2015 г. N 36262</w:t>
      </w:r>
    </w:p>
    <w:p w:rsidR="00000000" w:rsidRPr="00AF5700" w:rsidRDefault="00AD5A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ФЕДЕРАЛЬНАЯ АНТИМОНОПОЛЬНАЯ СЛУЖБА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ПРИКАЗ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от 19 ноября 2014 г. N 727/14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ОБ УТВЕРЖДЕНИИ АДМИНИСТРАТИВНОГО РЕГЛАМЕНТА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ФЕДЕРАЛЬНОЙ АНТИМОНОПОЛЬНОЙ СЛУЖБЫ ПО ИСПОЛНЕНИЮ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ГОСУДАРСТВЕННОЙ ФУНКЦИИ ПО РАССМОТРЕНИЮ ЖАЛОБ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НА ДЕЙСТВИЯ (БЕЗДЕЙСТВИЕ) ЗАКАЗЧИКА, УПОЛНОМОЧЕННОГО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ОРГАНА, УПОЛНОМОЧЕННОГО УЧРЕЖДЕНИЯ, СПЕЦИАЛИЗИРОВАННОЙ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ОРГАНИЗАЦ</w:t>
      </w:r>
      <w:r w:rsidRPr="00AF5700">
        <w:rPr>
          <w:b/>
          <w:bCs/>
          <w:sz w:val="16"/>
          <w:szCs w:val="16"/>
        </w:rPr>
        <w:t>ИИ, КОМИССИИ ПО ОСУЩЕСТВЛЕНИЮ ЗАКУПОК, ЕЕ ЧЛЕНОВ,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ДОЛЖНОСТНОГО ЛИЦА КОНТРАКТНОЙ СЛУЖБЫ, КОНТРАКТНОГО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УПРАВЛЯЮЩЕГО, ОПЕРАТОРА ЭЛЕКТРОННОЙ ПЛОЩАДКИ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ПРИ ОПРЕДЕЛЕНИИ ПОСТАВЩИКОВ (ПОДРЯДЧИКОВ, ИСПОЛНИТЕЛЕЙ)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ДЛЯ ОБЕСПЕЧЕНИЯ ГОСУДАРСТВЕННЫХ И МУНИЦИПАЛЬНЫХ НУЖД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В соответствии с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</w:t>
      </w:r>
      <w:r w:rsidRPr="00AF5700">
        <w:t>е законодательства Российской Федерации, 30.05.2011, N 22, ст. 3169) приказываю: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1. Утвердить прилагаемый административный </w:t>
      </w:r>
      <w:r w:rsidRPr="00AF5700">
        <w:t>регламент</w:t>
      </w:r>
      <w:r w:rsidRPr="00AF5700">
        <w:t xml:space="preserve"> Федеральной антимонопольной службы по исполнению государственной функ</w:t>
      </w:r>
      <w:r w:rsidRPr="00AF5700">
        <w:t>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</w:t>
      </w:r>
      <w:r w:rsidRPr="00AF5700">
        <w:t>, оператора электронной площадки при определении поставщиков (подрядчиков, исполнителей) для обеспечения государственных и муниципальных нужд.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 До ввода в эксплуатацию единой информационной системы в сфере закупок информация, подлежащая размещению в указ</w:t>
      </w:r>
      <w:r w:rsidRPr="00AF5700">
        <w:t>анной системе,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 Признать утр</w:t>
      </w:r>
      <w:r w:rsidRPr="00AF5700">
        <w:t>атившим силу приказ ФАС России от 24.07.2012 N 498 "Об утверждении административного регламента Федеральной антимонопольной службы по рассмотрению жалоб на действия (бездействие) заказчика, уполномоченного органа, специализированной организации, конкурсной</w:t>
      </w:r>
      <w:r w:rsidRPr="00AF5700">
        <w:t>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нужд" (зарегистрирован в Минюсте России 01.08.2012 N 25073).</w:t>
      </w:r>
      <w:bookmarkStart w:id="1" w:name="_GoBack"/>
      <w:bookmarkEnd w:id="1"/>
    </w:p>
    <w:p w:rsidR="00000000" w:rsidRPr="00AF5700" w:rsidRDefault="00AD5A96">
      <w:pPr>
        <w:pStyle w:val="ConsPlusNormal"/>
        <w:ind w:firstLine="540"/>
        <w:jc w:val="both"/>
      </w:pPr>
      <w:r w:rsidRPr="00AF5700">
        <w:t>4. Контроль исполнения настоящего приказа ост</w:t>
      </w:r>
      <w:r w:rsidRPr="00AF5700">
        <w:t>авляю за собой.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right"/>
      </w:pPr>
      <w:r w:rsidRPr="00AF5700">
        <w:t>Руководитель</w:t>
      </w:r>
    </w:p>
    <w:p w:rsidR="00000000" w:rsidRPr="00AF5700" w:rsidRDefault="00AD5A96">
      <w:pPr>
        <w:pStyle w:val="ConsPlusNormal"/>
        <w:jc w:val="right"/>
      </w:pPr>
      <w:r w:rsidRPr="00AF5700">
        <w:t>И.Ю.АРТЕМЬЕВ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right"/>
        <w:outlineLvl w:val="0"/>
      </w:pPr>
      <w:bookmarkStart w:id="2" w:name="Par33"/>
      <w:bookmarkEnd w:id="2"/>
      <w:r w:rsidRPr="00AF5700">
        <w:t>Приложение</w:t>
      </w:r>
    </w:p>
    <w:p w:rsidR="00000000" w:rsidRPr="00AF5700" w:rsidRDefault="00AD5A96">
      <w:pPr>
        <w:pStyle w:val="ConsPlusNormal"/>
        <w:jc w:val="right"/>
      </w:pPr>
      <w:r w:rsidRPr="00AF5700">
        <w:t>к приказу ФАС России</w:t>
      </w:r>
    </w:p>
    <w:p w:rsidR="00000000" w:rsidRPr="00AF5700" w:rsidRDefault="00AD5A96">
      <w:pPr>
        <w:pStyle w:val="ConsPlusNormal"/>
        <w:jc w:val="right"/>
      </w:pPr>
      <w:r w:rsidRPr="00AF5700">
        <w:t>от 19.11.2014 N 727/14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 w:rsidRPr="00AF5700">
        <w:rPr>
          <w:b/>
          <w:bCs/>
          <w:sz w:val="16"/>
          <w:szCs w:val="16"/>
        </w:rPr>
        <w:t>АДМИНИСТРАТИВНЫЙ РЕГЛАМЕНТ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ФЕДЕРАЛЬНОЙ АНТИМОНОПОЛЬНОЙ СЛУЖБЫ ПО ИСПОЛНЕНИЮ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ГОСУДАРСТВЕННОЙ ФУНКЦИИ ПО РАССМОТРЕНИЮ ЖАЛОБ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НА ДЕЙСТВИ</w:t>
      </w:r>
      <w:r w:rsidRPr="00AF5700">
        <w:rPr>
          <w:b/>
          <w:bCs/>
          <w:sz w:val="16"/>
          <w:szCs w:val="16"/>
        </w:rPr>
        <w:t>Я (БЕЗДЕЙСТВИЕ) ЗАКАЗЧИКА, УПОЛНОМОЧЕННОГО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ОРГАНА, УПОЛНОМОЧЕННОГО УЧРЕЖДЕНИЯ, СПЕЦИАЛИЗИРОВАННОЙ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ОРГАНИЗАЦИИ, КОМИССИИ ПО ОСУЩЕСТВЛЕНИЮ ЗАКУПОК, ЕЕ ЧЛЕНОВ,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ДОЛЖНОСТНОГО ЛИЦА КОНТРАКТНОЙ СЛУЖБЫ, КОНТРАКТНОГО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УПРАВЛЯЮЩЕГО, ОПЕРАТОРА ЭЛЕКТРОННОЙ ПЛОЩАДКИ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ПРИ</w:t>
      </w:r>
      <w:r w:rsidRPr="00AF5700">
        <w:rPr>
          <w:b/>
          <w:bCs/>
          <w:sz w:val="16"/>
          <w:szCs w:val="16"/>
        </w:rPr>
        <w:t xml:space="preserve"> ОПРЕДЕЛЕНИИ ПОСТАВЩИКОВ (ПОДРЯДЧИКОВ, ИСПОЛНИТЕЛЕЙ)</w:t>
      </w:r>
    </w:p>
    <w:p w:rsidR="00000000" w:rsidRPr="00AF5700" w:rsidRDefault="00AD5A96">
      <w:pPr>
        <w:pStyle w:val="ConsPlusNormal"/>
        <w:jc w:val="center"/>
        <w:rPr>
          <w:b/>
          <w:bCs/>
          <w:sz w:val="16"/>
          <w:szCs w:val="16"/>
        </w:rPr>
      </w:pPr>
      <w:r w:rsidRPr="00AF5700">
        <w:rPr>
          <w:b/>
          <w:bCs/>
          <w:sz w:val="16"/>
          <w:szCs w:val="16"/>
        </w:rPr>
        <w:t>ДЛЯ ОБЕСПЕЧЕНИЯ ГОСУДАРСТВЕННЫХ И МУНИЦИПАЛЬНЫХ НУЖД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1"/>
      </w:pPr>
      <w:bookmarkStart w:id="4" w:name="Par48"/>
      <w:bookmarkEnd w:id="4"/>
      <w:r w:rsidRPr="00AF5700">
        <w:t>I. Общие положения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1.1. Наименование государственной функции - государственная функция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</w:t>
      </w:r>
      <w:r w:rsidRPr="00AF5700">
        <w:t xml:space="preserve">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 (далее - государственная функция).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1.2. Настоящий </w:t>
      </w:r>
      <w:r w:rsidRPr="00AF5700">
        <w:t>административный регламент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 организации, комиссии по о</w:t>
      </w:r>
      <w:r w:rsidRPr="00AF5700">
        <w:t>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 (далее - Регламент</w:t>
      </w:r>
      <w:r w:rsidRPr="00AF5700">
        <w:t>) определяет сроки и последовательность действий (административных процедур) Федеральной антимонопольной службы и ее территориальных органов и порядок взаимодействия между ними при осуществлении полномочий по рассмотрению жалоб на действия (бездействие) за</w:t>
      </w:r>
      <w:r w:rsidRPr="00AF5700">
        <w:t>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</w:t>
      </w:r>
      <w:r w:rsidRPr="00AF5700">
        <w:t>вщиков (подрядчиков, исполнителей) для обеспечения государственных и муниципальных нужд.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5" w:name="Par53"/>
      <w:bookmarkEnd w:id="5"/>
      <w:r w:rsidRPr="00AF5700">
        <w:t>Наименование федерального органа исполнительной власти,</w:t>
      </w:r>
    </w:p>
    <w:p w:rsidR="00000000" w:rsidRPr="00AF5700" w:rsidRDefault="00AD5A96">
      <w:pPr>
        <w:pStyle w:val="ConsPlusNormal"/>
        <w:jc w:val="center"/>
      </w:pPr>
      <w:r w:rsidRPr="00AF5700">
        <w:t>исполняющего государственную функцию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1.3. Исполнение государственной функции осуществляется Федерал</w:t>
      </w:r>
      <w:r w:rsidRPr="00AF5700">
        <w:t>ьной антимонопольной службой и ее территориальными органами (далее - контрольный орган).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6" w:name="Par58"/>
      <w:bookmarkEnd w:id="6"/>
      <w:r w:rsidRPr="00AF5700">
        <w:t>Перечень нормативных правовых актов, регулирующих</w:t>
      </w:r>
    </w:p>
    <w:p w:rsidR="00000000" w:rsidRPr="00AF5700" w:rsidRDefault="00AD5A96">
      <w:pPr>
        <w:pStyle w:val="ConsPlusNormal"/>
        <w:jc w:val="center"/>
      </w:pPr>
      <w:r w:rsidRPr="00AF5700">
        <w:t>исполнение государственной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1.4. Контрольный орган исполняет государственную функцию в соответстви</w:t>
      </w:r>
      <w:r w:rsidRPr="00AF5700">
        <w:t>и с: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Конституцией Российской Федерации от 12 декабря 1993 года (Собрание законодательства Российской Федерации, 14.04.2014, N 15, ст. 1691);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Федеральным законом от 05.04.2013 N 44-ФЗ "О контрактной системе в сфере закупок товаров, работ, услуг для обеспече</w:t>
      </w:r>
      <w:r w:rsidRPr="00AF5700">
        <w:t>ния государственных и муниципальных нужд" (Российская газета, 12.04.2013, N 80, Собрание законодательства Российской Федерации, 08.04.2013, N 14, ст. 1652) (далее - Закон о контрактной системе);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Федеральным законом от 27.07.2006 N 152-ФЗ "О персональных да</w:t>
      </w:r>
      <w:r w:rsidRPr="00AF5700">
        <w:t>нных" (Российская газета, N 165, 29.07.2006; Собрание законодательства Российской Федерации, 31.07.2006, N 31 (ч. I), ст. 3451);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Федеральным законом от 06.04.2011 N 63-ФЗ "Об электронной подписи" (Российская газета, 08.04.2011, N 75, Собрание законодательс</w:t>
      </w:r>
      <w:r w:rsidRPr="00AF5700">
        <w:t>тва Российской Федерации, 11.04.2011, N 15, ст. 2036);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постановлением Правительства Российской Федерации от 07.04.2004 N 189 "Вопросы Федеральной антимонопольной службы" (Российская газета, 10.04.2004, N 75, Собрание законодательства Российской Федерации, </w:t>
      </w:r>
      <w:r w:rsidRPr="00AF5700">
        <w:t>2004, N 15, ст. 1482);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постановлением Правительства Российской Федерации от 30 июня 2004 года N 331 "Об утверждении Положения о Федеральной антимонопольной службе" (Российская газета, 31.07.2004, N 162, Собрание законодательства Российской Федерации, 2004,</w:t>
      </w:r>
      <w:r w:rsidRPr="00AF5700">
        <w:t xml:space="preserve"> N 31, ст. 3259);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постановлением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</w:t>
      </w:r>
      <w:r w:rsidRPr="00AF5700">
        <w:t>ении изменений в некоторые акты Правительства Российской Федерации" (Собрание законодательства Российской Федерации, 02.09.2013, N 35, ст. 4514);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положением о территориальном органе Федеральной антимонопольной службы, утвержденным приказом ФАС России от 26</w:t>
      </w:r>
      <w:r w:rsidRPr="00AF5700">
        <w:t>.01.2011 N 30 (зарегистрирован в Минюсте России 21.03.2011 N 20204) (Бюллетень нормативных актов федеральных органов исполнительной власти, N 19, 09.05.2011).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7" w:name="Par71"/>
      <w:bookmarkEnd w:id="7"/>
      <w:r w:rsidRPr="00AF5700">
        <w:t>Предмет государственного контроля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1.5. Предметом государственного контроля является с</w:t>
      </w:r>
      <w:r w:rsidRPr="00AF5700">
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8" w:name="Par75"/>
      <w:bookmarkEnd w:id="8"/>
      <w:r w:rsidRPr="00AF5700">
        <w:t>Права и обязанности должностных лиц при осуществлении</w:t>
      </w:r>
    </w:p>
    <w:p w:rsidR="00000000" w:rsidRPr="00AF5700" w:rsidRDefault="00AD5A96">
      <w:pPr>
        <w:pStyle w:val="ConsPlusNormal"/>
        <w:jc w:val="center"/>
      </w:pPr>
      <w:r w:rsidRPr="00AF5700">
        <w:t>государственного контроля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1.6. Права и обязанности должностных лиц при осуществлении государственного контроля: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обязанность исполнять государственную функцию в соответствии с настоящим Регламентом;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</w:t>
      </w:r>
      <w:r w:rsidRPr="00AF5700">
        <w:t xml:space="preserve"> обязанность не разглашать информацию, составляющую государственную, коммерческую, служебную, иную охраняемую законом тайну, полученную контрольным органом, за исключением случаев, установленных законодательством Российской Федерации;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иные права и обязан</w:t>
      </w:r>
      <w:r w:rsidRPr="00AF5700">
        <w:t>ности в соответствии с Законом о контрактной системе,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9" w:name="Par83"/>
      <w:bookmarkEnd w:id="9"/>
      <w:r w:rsidRPr="00AF5700">
        <w:t>Права и обязанности лиц, в отношении которых осуществляю</w:t>
      </w:r>
      <w:r w:rsidRPr="00AF5700">
        <w:t>тся</w:t>
      </w:r>
    </w:p>
    <w:p w:rsidR="00000000" w:rsidRPr="00AF5700" w:rsidRDefault="00AD5A96">
      <w:pPr>
        <w:pStyle w:val="ConsPlusNormal"/>
        <w:jc w:val="center"/>
      </w:pPr>
      <w:r w:rsidRPr="00AF5700">
        <w:t>мероприятия по контролю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1.7. Права лиц, в отношении которых осуществляются мероприятия по контролю: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получать полную, актуальную и достоверную информацию о порядке исполнения государственной функции;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осуществлять свои права и обязанности самостояте</w:t>
      </w:r>
      <w:r w:rsidRPr="00AF5700">
        <w:t>льно или через представителя;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обратиться в установленном порядке в суд, арбитражный суд с исками, в том числе с исками о восстановлении нарушенных прав;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иные права в соответствии с Законом о контрактной системе, Регламентом и иными нормативными правовы</w:t>
      </w:r>
      <w:r w:rsidRPr="00AF5700">
        <w:t>ми актами, регулирующими отношения, возникающие в связи с исполнением 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1.8. Обязанности лиц, в отношении которых осуществляются мероприятия по контролю: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представлять в контрольный орган документацию о закупке, заявки на участие в </w:t>
      </w:r>
      <w:r w:rsidRPr="00AF5700">
        <w:t xml:space="preserve">определении поставщика (подрядчика, исполнителя), протоколы, предусмотренные Законом о контрактной системе, аудио-, видеозаписи и иную информацию и документы, составленные в ходе определения поставщика (подрядчика, исполнителя) (в том числе осуществляемых </w:t>
      </w:r>
      <w:r w:rsidRPr="00AF5700">
        <w:t>закрытыми способами определения поставщиков (подрядчиков, исполнителей)) или аккредитации участника закупки на электронной площадке, а также по требованию контрольного органа необходимые ему документы, объяснения в письменной или устной форме;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исполнять </w:t>
      </w:r>
      <w:r w:rsidRPr="00AF5700">
        <w:t>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</w:t>
      </w:r>
      <w:r w:rsidRPr="00AF5700">
        <w:t>х нужд;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иные обязанности в соответствии с Законом о контрактной системе,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10" w:name="Par96"/>
      <w:bookmarkEnd w:id="10"/>
      <w:r w:rsidRPr="00AF5700">
        <w:t>Результат исполнения государственно</w:t>
      </w:r>
      <w:r w:rsidRPr="00AF5700">
        <w:t>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1.9. Результатом исполнения государственной функции являются принимаемые и выдаваемые контрольным органом решения, предписания.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1"/>
      </w:pPr>
      <w:bookmarkStart w:id="11" w:name="Par100"/>
      <w:bookmarkEnd w:id="11"/>
      <w:r w:rsidRPr="00AF5700">
        <w:t>II. Требования к порядку исполнения</w:t>
      </w:r>
    </w:p>
    <w:p w:rsidR="00000000" w:rsidRPr="00AF5700" w:rsidRDefault="00AD5A96">
      <w:pPr>
        <w:pStyle w:val="ConsPlusNormal"/>
        <w:jc w:val="center"/>
      </w:pPr>
      <w:r w:rsidRPr="00AF5700">
        <w:t>государственной функции и порядок информирования</w:t>
      </w:r>
    </w:p>
    <w:p w:rsidR="00000000" w:rsidRPr="00AF5700" w:rsidRDefault="00AD5A96">
      <w:pPr>
        <w:pStyle w:val="ConsPlusNormal"/>
        <w:jc w:val="center"/>
      </w:pPr>
      <w:r w:rsidRPr="00AF5700">
        <w:t>об исполнении государственной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2.1. Сведения о ФАС России: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место нахождения - Садовая-Кудринская ул., д. 11, Москва, Д-242, ГСП-5, 123995.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2.2. График работы ФАС России:</w:t>
      </w:r>
    </w:p>
    <w:p w:rsidR="00000000" w:rsidRPr="00AF5700" w:rsidRDefault="00AD5A9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5046"/>
      </w:tblGrid>
      <w:tr w:rsidR="00AF5700" w:rsidRPr="00AD5A9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День недели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Часы работы</w:t>
            </w:r>
          </w:p>
        </w:tc>
      </w:tr>
      <w:tr w:rsidR="00AF5700" w:rsidRPr="00AD5A9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Понедельник - четверг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09.00 - 18.00</w:t>
            </w:r>
          </w:p>
        </w:tc>
      </w:tr>
      <w:tr w:rsidR="00AF5700" w:rsidRPr="00AD5A9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Пятница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09.00 -</w:t>
            </w:r>
            <w:r w:rsidRPr="00AD5A96">
              <w:t xml:space="preserve"> 16.45</w:t>
            </w:r>
          </w:p>
        </w:tc>
      </w:tr>
      <w:tr w:rsidR="00AF5700" w:rsidRPr="00AD5A9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Суббота, воскресенье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Выходной день</w:t>
            </w:r>
          </w:p>
        </w:tc>
      </w:tr>
    </w:tbl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12" w:name="Par117"/>
      <w:bookmarkEnd w:id="12"/>
      <w:r w:rsidRPr="00AF5700">
        <w:t>Справочные телефоны ФАС России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2.3. Общественная приемная - (499) 755-23-23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2.4. Факс - (499) 755-23-23 (доб. 3).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13" w:name="Par122"/>
      <w:bookmarkEnd w:id="13"/>
      <w:r w:rsidRPr="00AF5700">
        <w:t>Адреса официального сайта и электронной почты ФАС России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2.5. Официальный сайт ФАС России в информационно-телекоммуникационной сети "Интернет" - www.fas.gov.ru (далее - официальный сайт ФАС России).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2.6. Адрес электронной почты в информационно-телекоммуникационной сети "Интернет" - delo@fas.gov.ru (далее - адрес</w:t>
      </w:r>
      <w:r w:rsidRPr="00AF5700">
        <w:t xml:space="preserve"> электронной почты).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2.7. Сведения о месте нахождения, графике работы, справочных телефонах, адресах официальных сайтов и электронных почт территориальных органов ФАС России содержатся в </w:t>
      </w:r>
      <w:r w:rsidRPr="00AF5700">
        <w:t>Приложении N 1</w:t>
      </w:r>
      <w:r w:rsidRPr="00AF5700">
        <w:t xml:space="preserve"> к настоящему Регламенту, а также на официальном сайте ФАС России.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14" w:name="Par128"/>
      <w:bookmarkEnd w:id="14"/>
      <w:r w:rsidRPr="00AF5700">
        <w:t>Порядок получения информации заинтересованными лицами</w:t>
      </w:r>
    </w:p>
    <w:p w:rsidR="00000000" w:rsidRPr="00AF5700" w:rsidRDefault="00AD5A96">
      <w:pPr>
        <w:pStyle w:val="ConsPlusNormal"/>
        <w:jc w:val="center"/>
      </w:pPr>
      <w:r w:rsidRPr="00AF5700">
        <w:t>по вопросам исполнения государственной функции и сведений</w:t>
      </w:r>
    </w:p>
    <w:p w:rsidR="00000000" w:rsidRPr="00AF5700" w:rsidRDefault="00AD5A96">
      <w:pPr>
        <w:pStyle w:val="ConsPlusNormal"/>
        <w:jc w:val="center"/>
      </w:pPr>
      <w:r w:rsidRPr="00AF5700">
        <w:t>о ходе исполнения указанной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2.8. Информация по вопросам</w:t>
      </w:r>
      <w:r w:rsidRPr="00AF5700">
        <w:t xml:space="preserve"> исполнения государственной функции, сведения о ходе исполнения государственной функции предоставляются сотрудниками контрольного органа по телефону, на личном приеме, а также содержатся на официальном сайте ФАС России, в Федеральной государственной информ</w:t>
      </w:r>
      <w:r w:rsidRPr="00AF5700">
        <w:t>ационной системе "Единый портал государственных и муниципальных услуг (функций)" www.gosuslugi.ru.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Информация о поступлении жалобы и текст жалобы, информация о месте, дате и времени рассмотрения такой жалобы, текст вынесенных решения, предписания размещают</w:t>
      </w:r>
      <w:r w:rsidRPr="00AF5700">
        <w:t>ся в единой информационной системе в сфере закупок (далее - ЕИС).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2.9. По телефону, на личном приеме сотрудники контрольного органа предоставляют информацию по следующим вопросам: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 входящем номере, под которым зарегистрированы в системе делопроизводства</w:t>
      </w:r>
      <w:r w:rsidRPr="00AF5700">
        <w:t xml:space="preserve"> жалобы и иные документы, связанные с рассмотрением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 нормативных правовых актах, на основании которых контрольный орган исполняет государственную функцию;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 сроках рассмотрения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 месте размещения на официальном сайте контрольного органа, портале государственных и муниципальных услуг (функций) справочных материалов по вопросам исполнения 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Консультирование по иным вопросам осуществляется только на основани</w:t>
      </w:r>
      <w:r w:rsidRPr="00AF5700">
        <w:t>и письменного обращения.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15" w:name="Par141"/>
      <w:bookmarkEnd w:id="15"/>
      <w:r w:rsidRPr="00AF5700">
        <w:t>Порядок, форма и место размещения информации по вопросам</w:t>
      </w:r>
    </w:p>
    <w:p w:rsidR="00000000" w:rsidRPr="00AF5700" w:rsidRDefault="00AD5A96">
      <w:pPr>
        <w:pStyle w:val="ConsPlusNormal"/>
        <w:jc w:val="center"/>
      </w:pPr>
      <w:r w:rsidRPr="00AF5700">
        <w:t>исполнения государственной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2.10. Информация о порядке исполнения государственной функции контрольным органом размещается: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официальном сайте ФАС Рос</w:t>
      </w:r>
      <w:r w:rsidRPr="00AF5700">
        <w:t>сии;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портале государственных и муниципальных услуг (функций);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информационных стендах контрольного органа и в раздаточных информационных материалах (брошюрах, буклетах).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2.11. На официальном сайте ФАС России размещается следующая информация: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наи</w:t>
      </w:r>
      <w:r w:rsidRPr="00AF5700">
        <w:t>менование и почтовый адрес контрольного органа;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номера телефонов, по которым можно получить необходимую информацию;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график работы контрольного органа;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перечень документов, на основании которых контрольный орган исполняет государственную функцию;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те</w:t>
      </w:r>
      <w:r w:rsidRPr="00AF5700">
        <w:t xml:space="preserve">кст настоящего Регламента с </w:t>
      </w:r>
      <w:r w:rsidRPr="00AF5700">
        <w:t>приложениями</w:t>
      </w:r>
      <w:r w:rsidRPr="00AF5700">
        <w:t>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2.12. На информационном стенде, размещаемом в помещении контрольного органа, должна содержаться следующая информация: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почтовый адрес контрольного органа, гра</w:t>
      </w:r>
      <w:r w:rsidRPr="00AF5700">
        <w:t xml:space="preserve">фик работы, номера телефонов, по которым можно получить необходимую информацию, адреса официального сайта и электронной почты контрольного </w:t>
      </w:r>
      <w:r w:rsidRPr="00AF5700">
        <w:lastRenderedPageBreak/>
        <w:t>органа, адрес портала государственных и муниципальных услуг (функций);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порядок получения информации по процедуре ис</w:t>
      </w:r>
      <w:r w:rsidRPr="00AF5700">
        <w:t>полнения государственной функции;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обязанности сотрудников контрольного органа при ответе на телефонные звонки, устные и письменные обращения.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16" w:name="Par159"/>
      <w:bookmarkEnd w:id="16"/>
      <w:r w:rsidRPr="00AF5700">
        <w:t>Срок исполнения государственной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2.13. Контрольный орган рассматривает жалобу в течение пят</w:t>
      </w:r>
      <w:r w:rsidRPr="00AF5700">
        <w:t>и рабочих дней со дня поступления жалобы, а также осуществляет иные действия, связанные с рассмотрением жалобы, в сроки, предусмотренные Законом о контрактной системе.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2.14. Датой поступления жалобы является дата ее регистрации в контрольном органе в поряд</w:t>
      </w:r>
      <w:r w:rsidRPr="00AF5700">
        <w:t>ке, установленном инструкцией по делопроизводству.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1"/>
      </w:pPr>
      <w:bookmarkStart w:id="17" w:name="Par164"/>
      <w:bookmarkEnd w:id="17"/>
      <w:r w:rsidRPr="00AF5700">
        <w:t>III. Состав, последовательность и сроки выполнения</w:t>
      </w:r>
    </w:p>
    <w:p w:rsidR="00000000" w:rsidRPr="00AF5700" w:rsidRDefault="00AD5A96">
      <w:pPr>
        <w:pStyle w:val="ConsPlusNormal"/>
        <w:jc w:val="center"/>
      </w:pPr>
      <w:r w:rsidRPr="00AF5700">
        <w:t>административных процедур (действий), требования к порядку</w:t>
      </w:r>
    </w:p>
    <w:p w:rsidR="00000000" w:rsidRPr="00AF5700" w:rsidRDefault="00AD5A96">
      <w:pPr>
        <w:pStyle w:val="ConsPlusNormal"/>
        <w:jc w:val="center"/>
      </w:pPr>
      <w:r w:rsidRPr="00AF5700">
        <w:t>их выполнения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3.1. Исполнение контрольным органом государственной функции включает в себя следующие административные процедуры:</w:t>
      </w:r>
    </w:p>
    <w:p w:rsidR="00000000" w:rsidRPr="00AF5700" w:rsidRDefault="00AD5A96">
      <w:pPr>
        <w:pStyle w:val="ConsPlusNormal"/>
        <w:ind w:firstLine="540"/>
        <w:jc w:val="both"/>
      </w:pPr>
      <w:bookmarkStart w:id="18" w:name="Par169"/>
      <w:bookmarkEnd w:id="18"/>
      <w:r w:rsidRPr="00AF5700">
        <w:t>3.1.1. предварительное рассмотрение жалобы: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определение подведомственности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проверка жалобы на соответствие требованиям</w:t>
      </w:r>
      <w:r w:rsidRPr="00AF5700">
        <w:t>, установленным Федеральным законом;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размещение в ЕИС информации о поступлении жалобы и текста жалобы. В случае определения поставщика (подрядчика, исполнителя) закрытыми способами указанная информация не размещается в ЕИС;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уведомление участника закупк</w:t>
      </w:r>
      <w:r w:rsidRPr="00AF5700">
        <w:t>и, подавшего жалобу (далее - заявитель), заказчика, оператора электронной площадки, уполномоченного органа, уполномоченного учреждения, специализированной организации, комиссии по осуществлению закупки, действия (бездействие) которых обжалуются (далее - ли</w:t>
      </w:r>
      <w:r w:rsidRPr="00AF5700">
        <w:t>ца, действия (бездействие) которых обжалуются), о поступлении жалобы, о месте, дате и времени рассмотрения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передача жалобы на рассмотрение комиссии;</w:t>
      </w:r>
    </w:p>
    <w:p w:rsidR="00000000" w:rsidRPr="00AF5700" w:rsidRDefault="00AD5A96">
      <w:pPr>
        <w:pStyle w:val="ConsPlusNormal"/>
        <w:ind w:firstLine="540"/>
        <w:jc w:val="both"/>
      </w:pPr>
      <w:bookmarkStart w:id="19" w:name="Par175"/>
      <w:bookmarkEnd w:id="19"/>
      <w:r w:rsidRPr="00AF5700">
        <w:t>3.1.2. рассмотрение жалобы по существу: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открытие заседания комиссии;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проверка пол</w:t>
      </w:r>
      <w:r w:rsidRPr="00AF5700">
        <w:t>номочий представителей лиц, участвующих в рассмотрении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выступление заявителя, лиц, действия (бездействие) которых обжалуются (далее - стороны);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выступление лиц, чьи права и законные интересы затрагиваются в связи с рассмотрением жалобы (далее -</w:t>
      </w:r>
      <w:r w:rsidRPr="00AF5700">
        <w:t xml:space="preserve"> заинтересованные лица);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выступление экспертов, представителей органов государственной власти, свидетелей (лиц, которым могут быть известны обстоятельства, относящиеся к рассмотрению жалобы) (далее - привлеченные лица);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изучение членами комиссии обстоя</w:t>
      </w:r>
      <w:r w:rsidRPr="00AF5700">
        <w:t>тельств дела и представленных материалов;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проведение внеплановой проверки, в том числе с учетом положений </w:t>
      </w:r>
      <w:r w:rsidRPr="00AF5700">
        <w:t>пунктов 3.9</w:t>
      </w:r>
      <w:r w:rsidRPr="00AF5700">
        <w:t xml:space="preserve"> - </w:t>
      </w:r>
      <w:r w:rsidRPr="00AF5700">
        <w:t>3.11</w:t>
      </w:r>
      <w:r w:rsidRPr="00AF5700">
        <w:t xml:space="preserve"> настоящего Регламен</w:t>
      </w:r>
      <w:r w:rsidRPr="00AF5700">
        <w:t>та;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совещание членов комиссии и принятие решения;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оглашение резолютивной части решения;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 случае принятия решения о выдаче предписания оглашение резолютивной части предписания;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разъяснение порядка обжалования решения, предписания;</w:t>
      </w:r>
    </w:p>
    <w:p w:rsidR="00000000" w:rsidRPr="00AF5700" w:rsidRDefault="00AD5A96">
      <w:pPr>
        <w:pStyle w:val="ConsPlusNormal"/>
        <w:ind w:firstLine="540"/>
        <w:jc w:val="both"/>
      </w:pPr>
      <w:bookmarkStart w:id="20" w:name="Par187"/>
      <w:bookmarkEnd w:id="20"/>
      <w:r w:rsidRPr="00AF5700">
        <w:t>3.1.3</w:t>
      </w:r>
      <w:r w:rsidRPr="00AF5700">
        <w:t>. изготовление, направление полного текста решения (предписания):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оформление решения, предписания;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направление копии решения, предписания заявителю, лицам, чьи действия (бездействие) которых обжалуются, участникам закупки, направившим возражение на жалобу;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размещение текста решения, предписания в единой информационной системе в сфере закупок.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3.2. С</w:t>
      </w:r>
      <w:r w:rsidRPr="00AF5700">
        <w:t xml:space="preserve">труктурное подразделение контрольного органа, осуществляющее подготовку к рассмотрению жалобы, рассмотрение жалобы, оформление решения по результатам рассмотрения жалобы (далее - Ответственное структурное подразделение), определяется приказом контрольного </w:t>
      </w:r>
      <w:r w:rsidRPr="00AF5700">
        <w:t>органа.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3.3. Выполнение административных процедур, указанных в </w:t>
      </w:r>
      <w:r w:rsidRPr="00AF5700">
        <w:t>пунктах 3.1.1</w:t>
      </w:r>
      <w:r w:rsidRPr="00AF5700">
        <w:t xml:space="preserve">, </w:t>
      </w:r>
      <w:r w:rsidRPr="00AF5700">
        <w:t>3.1.3</w:t>
      </w:r>
      <w:r w:rsidRPr="00AF5700">
        <w:t xml:space="preserve"> Регламента, осуществляется исполнителем Ответственного структу</w:t>
      </w:r>
      <w:r w:rsidRPr="00AF5700">
        <w:t>рного подразделения в соответствии с должностными обязанностями (далее - Исполнитель).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3.4. Основанием для начала исполнения административных процедур, указанных в </w:t>
      </w:r>
      <w:r w:rsidRPr="00AF5700">
        <w:t>пункте 3.1.1</w:t>
      </w:r>
      <w:r w:rsidRPr="00AF5700">
        <w:t xml:space="preserve"> Регламента, является пос</w:t>
      </w:r>
      <w:r w:rsidRPr="00AF5700">
        <w:t>тупление жалобы в контрольный орган и ее регистрация в контрольном органе.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3.5. Выполнение административных процедур, указанных в </w:t>
      </w:r>
      <w:r w:rsidRPr="00AF5700">
        <w:t>пункте 3.1.2</w:t>
      </w:r>
      <w:r w:rsidRPr="00AF5700">
        <w:t xml:space="preserve"> Регламента, осуществляется </w:t>
      </w:r>
      <w:r w:rsidRPr="00AF5700">
        <w:lastRenderedPageBreak/>
        <w:t>Комиссией контрольного органа (далее - Комиссия), формируемой приказом контрольного органа.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21" w:name="Par196"/>
      <w:bookmarkEnd w:id="21"/>
      <w:r w:rsidRPr="00AF5700">
        <w:t>Предварительное рассмотрение жалобы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3.6. Жалоба подается на русском языке. Жалоба подается в письменной форме и должна сод</w:t>
      </w:r>
      <w:r w:rsidRPr="00AF5700">
        <w:t>ержать документы и информацию, предусмотренные частью 8 статьи 105 Федерального закона. К жалобе прикладываются документы, подтверждающие ее обоснованность. При этом жалоба должна содержать перечень прилагаемых к ней документов. Жалоба подписывается подающ</w:t>
      </w:r>
      <w:r w:rsidRPr="00AF5700">
        <w:t>им ее лицом или его представителем. К жалобе, поданной представителем, должны быть приложены доверенность или иной подтверждающий его полномочия на подписание жалобы документ.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3.7. При поступлении жалобы контрольный орган проверяет ее на соответствие требо</w:t>
      </w:r>
      <w:r w:rsidRPr="00AF5700">
        <w:t>ваниям, установленным Федеральным законом, а также положениям Регламента.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3.8. Определение подведомственности рассмотрения жалобы осуществляется Ответственным структурным подразделением контрольного органа.</w:t>
      </w:r>
    </w:p>
    <w:p w:rsidR="00000000" w:rsidRPr="00AF5700" w:rsidRDefault="00AD5A96">
      <w:pPr>
        <w:pStyle w:val="ConsPlusNormal"/>
        <w:ind w:firstLine="540"/>
        <w:jc w:val="both"/>
      </w:pPr>
      <w:bookmarkStart w:id="22" w:name="Par201"/>
      <w:bookmarkEnd w:id="22"/>
      <w:r w:rsidRPr="00AF5700">
        <w:t>3.9. ФАС России рассматривает жалобы: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</w:t>
      </w:r>
      <w:r w:rsidRPr="00AF5700">
        <w:t xml:space="preserve"> площадки в отношении закупок для федеральных нужд государственным органом (в том числе органом государственной власти), Государственной корпорацией по атомной энергии "</w:t>
      </w:r>
      <w:proofErr w:type="spellStart"/>
      <w:r w:rsidRPr="00AF5700">
        <w:t>Росатом</w:t>
      </w:r>
      <w:proofErr w:type="spellEnd"/>
      <w:r w:rsidRPr="00AF5700">
        <w:t>", органом управления государственным внебюджетным фондом;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действия (бездей</w:t>
      </w:r>
      <w:r w:rsidRPr="00AF5700">
        <w:t>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применен</w:t>
      </w:r>
      <w:r w:rsidRPr="00AF5700">
        <w:t>ии закрытых способов определения поставщиков (подрядчиков, исполнителей), за исключением случаев закупок товаров, работ, услуг для обеспечения федеральных нужд, которые относятся к государственному оборонному заказу или сведения о которых составляют госуда</w:t>
      </w:r>
      <w:r w:rsidRPr="00AF5700">
        <w:t>рственную тайну;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действия (бездействие) оператора электронной площадки, в том числе связанные с аккредитацией участника закупки на электронной площадке;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 действия (бездействие) заказчика, уполномоченного органа, уполномоченного учреждения, специал</w:t>
      </w:r>
      <w:r w:rsidRPr="00AF5700">
        <w:t>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в отношении закупок для обеспечения деятельности заказчика на территории иностранного гос</w:t>
      </w:r>
      <w:r w:rsidRPr="00AF5700">
        <w:t xml:space="preserve">ударства в соответствии с положениями Закона о контрактной системе, если иное решение не принято в соответствии с </w:t>
      </w:r>
      <w:r w:rsidRPr="00AF5700">
        <w:t>пунктом 3.11</w:t>
      </w:r>
      <w:r w:rsidRPr="00AF5700">
        <w:t xml:space="preserve"> настоящего Регламента;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 иных случаях, предусмотренных настоящим Регламе</w:t>
      </w:r>
      <w:r w:rsidRPr="00AF5700">
        <w:t>нтом.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3.10. Территориальный орган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</w:t>
      </w:r>
      <w:r w:rsidRPr="00AF5700">
        <w:t>бы, контрактного управляющего, расположенных на территории осуществления деятельности соответствующего территориального органа, за исключением случаев, предусмотренных настоящим Регламентом, в отношении закупок: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для обеспечения федеральных нужд территори</w:t>
      </w:r>
      <w:r w:rsidRPr="00AF5700">
        <w:t>альными органами государственного органа Российской Федерации (в том числе органом государственной власти), органа управления государственными внебюджетными фондами либо государственным казенным учреждением;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для обеспечения нужд субъекта Российской Федер</w:t>
      </w:r>
      <w:r w:rsidRPr="00AF5700">
        <w:t>ации;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для обеспечения муниципальных нужд;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осуществляемых бюджетным учреждением;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осуществляемых автономными учреждениями, государственными, муниципальными унитарными предприятиями, в отношении которых применяются положения Закона о контрактной системе</w:t>
      </w:r>
      <w:r w:rsidRPr="00AF5700">
        <w:t>, регулирующие контроль в сфере закупок.</w:t>
      </w:r>
    </w:p>
    <w:p w:rsidR="00000000" w:rsidRPr="00AF5700" w:rsidRDefault="00AD5A96">
      <w:pPr>
        <w:pStyle w:val="ConsPlusNormal"/>
        <w:ind w:firstLine="540"/>
        <w:jc w:val="both"/>
      </w:pPr>
      <w:bookmarkStart w:id="23" w:name="Par213"/>
      <w:bookmarkEnd w:id="23"/>
      <w:r w:rsidRPr="00AF5700">
        <w:t>3.11. Дополнительная подведомственность рассмотрения жалоб может определяться приказами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3.12. В случае подачи участником закупки в ФАС России жалобы, подлежащей рассмотрению территориальным о</w:t>
      </w:r>
      <w:r w:rsidRPr="00AF5700">
        <w:t xml:space="preserve">рганом, ФАС России передает такую жалобу в соответствующий территориальный орган по подведомственности для </w:t>
      </w:r>
      <w:proofErr w:type="gramStart"/>
      <w:r w:rsidRPr="00AF5700">
        <w:t>рассмотрения</w:t>
      </w:r>
      <w:proofErr w:type="gramEnd"/>
      <w:r w:rsidRPr="00AF5700">
        <w:t xml:space="preserve"> по существу. При этом ФАС России вправе рассмотреть любую жалобу, подлежащую рассмотрению территориальным органом. В случае подачи участ</w:t>
      </w:r>
      <w:r w:rsidRPr="00AF5700">
        <w:t xml:space="preserve">ником закупки в территориальный орган жалобы, подлежащей рассмотрению в ФАС России или в другом территориальном органе (за исключением </w:t>
      </w:r>
      <w:r w:rsidRPr="00AF5700">
        <w:t>пункта 3.14</w:t>
      </w:r>
      <w:r w:rsidRPr="00AF5700">
        <w:t xml:space="preserve"> Регламента), такая жалоба передается для рассмотрения </w:t>
      </w:r>
      <w:r w:rsidRPr="00AF5700">
        <w:t xml:space="preserve">по существу соответственно в ФАС России или соответствующий территориальный орган, при этом копия жалобы направляется факсимильной связью или электронной почтой не позднее следующего рабочего дня после </w:t>
      </w:r>
      <w:r w:rsidRPr="00AF5700">
        <w:lastRenderedPageBreak/>
        <w:t>дня поступления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Поступившая в ФАС России или т</w:t>
      </w:r>
      <w:r w:rsidRPr="00AF5700">
        <w:t>ерриториальный орган по электронной почте или факсу копия жалобы, направленная по принадлежности, подлежит регистрации в порядке, установленном инструкцией по делопроизводству. Оригинал жалобы, а также все имеющиеся приложения направляются по почте не позд</w:t>
      </w:r>
      <w:r w:rsidRPr="00AF5700">
        <w:t>нее следующего рабочего дня после дня поступления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 случае, если ФАС России принята к рассмотрению жало</w:t>
      </w:r>
      <w:r w:rsidRPr="00AF5700">
        <w:t>ба, подлежащая рассмотрению в территориальном органе, ФАС России в течение двух рабочих дней после дня поступления жалобы информирует о принятом решении соответствующий территориальный орган.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3.13. Особенности рассмотрения жалобы при проведении совместных </w:t>
      </w:r>
      <w:r w:rsidRPr="00AF5700">
        <w:t>конкурсов или аукционов.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3.13.1. В случае поступления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</w:t>
      </w:r>
      <w:r w:rsidRPr="00AF5700">
        <w:t>й службы, контрактного управляющего при осуществлении закупки путем проведения совместных конкурсов или аукционов, заказчики которых находятся на территории осуществления деятельности двух и более территориальных органов, рассмотрение такой жалобы осуществ</w:t>
      </w:r>
      <w:r w:rsidRPr="00AF5700">
        <w:t>ляется территориальным органом, по месту нахождения организатора совместного конкурса или аукциона.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При этом территориальный орган, осуществляющий рассмотрение жалобы на действия (бездействие) заказчика, уполномоченного органа, уполномоченного учреждения, </w:t>
      </w:r>
      <w:r w:rsidRPr="00AF5700">
        <w:t>специализированной организации, комиссии по осуществлению закупок, ее членов, должностного лица контрактной службы, контрактного управляющего при осуществлении закупки путем проведения совместных конкурсов или аукционов, в течение двух рабочих дней после д</w:t>
      </w:r>
      <w:r w:rsidRPr="00AF5700">
        <w:t>ня поступления жалобы информирует все территориальные органы, на территории которых находятся заказчики таких конкурсов или аукционов, о принятии жалобы к рассмотрению.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3.13.2. При поступлении жалобы на действия (бездействие) субъектов контроля при осущест</w:t>
      </w:r>
      <w:r w:rsidRPr="00AF5700">
        <w:t>влении закупки путем проведения совместных конкурсов или аукционов в случае, если рассмотрение указанной жалобы относится к подведомственности ФАС России и территориальных органов, рассмотрение такой жалобы осуществляется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При этом ФАС России в </w:t>
      </w:r>
      <w:r w:rsidRPr="00AF5700">
        <w:t>течение двух рабочих дней после дня поступления жалобы информирует все территориальные органы, на территории которых находятся заказчики таких конкурсов или аукционов, о принятии жалобы к рассмотрению.</w:t>
      </w:r>
    </w:p>
    <w:p w:rsidR="00000000" w:rsidRPr="00AF5700" w:rsidRDefault="00AD5A96">
      <w:pPr>
        <w:pStyle w:val="ConsPlusNormal"/>
        <w:ind w:firstLine="540"/>
        <w:jc w:val="both"/>
      </w:pPr>
      <w:bookmarkStart w:id="24" w:name="Par222"/>
      <w:bookmarkEnd w:id="24"/>
      <w:r w:rsidRPr="00AF5700">
        <w:t>3.14. ФАС России вправе рассматривать любу</w:t>
      </w:r>
      <w:r w:rsidRPr="00AF5700">
        <w:t>ю жалобу, поданную в территориальный орган. Для этого в территориальный орган, в который поступила такая жалоба, ФАС России направляет соответствующее уведомление, после получения которого территориальный орган немедленно направляет копию жалобы в ФАС Росс</w:t>
      </w:r>
      <w:r w:rsidRPr="00AF5700">
        <w:t>ии по факсу и (или) по электронной почте. Оригинал жалобы, а также все имеющиеся приложения направляются по почте не позднее следующего рабочего дня после дня получения соответствующего уведомления.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3.15. В случае поступления в ФАС России или территориальн</w:t>
      </w:r>
      <w:r w:rsidRPr="00AF5700">
        <w:t>ый орган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</w:t>
      </w:r>
      <w:r w:rsidRPr="00AF5700">
        <w:t xml:space="preserve">а электронной площадки при осуществлении закупок товаров, работ, услуг для обеспечения государственных и муниципальных нужд, контроль за которыми осуществляется Федеральной службой по оборонному заказу, соответственно, ФАС России или территориальный орган </w:t>
      </w:r>
      <w:r w:rsidRPr="00AF5700">
        <w:t>не позднее рабочего дня, следующего после дня поступления жалобы, передают такую жалобу по подведомственности в Федеральную службу по оборонному заказу.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3.16. При передаче жалобы по подведомственности ФАС России или территориальный орган обязан не позднее </w:t>
      </w:r>
      <w:r w:rsidRPr="00AF5700">
        <w:t>рабочего дня, следующего после дня поступления жалобы, направить Заявителю принятое решение по почте в письменной форме. В решении должна быть указана причина передачи жалобы по подведомственности.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3.17. Решение о возвращении жалобы заявителю принимается в</w:t>
      </w:r>
      <w:r w:rsidRPr="00AF5700">
        <w:t xml:space="preserve"> случаях, установленных частью 11 статьи 105 Закона о контрактной системе. В решении должна быть указана причина возвращения жалобы. При возвращении жалобы контрольный орган в течение двух рабочих дней с даты поступления жалобы обязан направить Заявителю п</w:t>
      </w:r>
      <w:r w:rsidRPr="00AF5700">
        <w:t>ринятое решение по почте в письменной форме.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3.18. После подачи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</w:t>
      </w:r>
      <w:r w:rsidRPr="00AF5700">
        <w:t>контрактной службы, контрактного управляющего,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</w:t>
      </w:r>
      <w:r w:rsidRPr="00AF5700">
        <w:t>ы, а также сообщает заявителю и заказчику, оператору электронной площадки, уполномоченному органу, уполномоченному учреждению, специализированной организации, комиссии по осуществлению закупки, действия (бездействие) которых обжалуются, о месте, дате и вре</w:t>
      </w:r>
      <w:r w:rsidRPr="00AF5700">
        <w:t>мени рассмотрения такой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lastRenderedPageBreak/>
        <w:t>В случае определения поставщика (подрядчика, исполнителя) закрытыми способами указанная информация не размещается в единой информационной системе в сфере закупок.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При подаче жалобы на действия (бездействие) заказчика при про</w:t>
      </w:r>
      <w:r w:rsidRPr="00AF5700">
        <w:t>ведении аукциона в электронной форме контрольный орган сообщает соответствующему оператору электронной площадки о месте, дате и времени рассмотрения такой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При подаче жалобы на действия (бездействие) оператора электронной площадки при проведении аук</w:t>
      </w:r>
      <w:r w:rsidRPr="00AF5700">
        <w:t>циона в электронной форме контрольный орган сообщает заказчику о месте, дате и времени рассмотрения такой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3.19. Уведомление о рассмотрении жалобы направляется телеграммой либо другим способом, позволяющим подтвердить надлежащее уведомление.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3.20. В</w:t>
      </w:r>
      <w:r w:rsidRPr="00AF5700">
        <w:t xml:space="preserve"> случае если жалоба передана в контрольный орган для рассмотрения по подведомственности, днем поступления жалобы считается день поступления жалобы в контрольный орган, в который такая жалоба была подана участником закупки первоначально.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3.21. В уведомлении</w:t>
      </w:r>
      <w:r w:rsidRPr="00AF5700">
        <w:t xml:space="preserve"> о рассмотрении жалобы, направляемом заказчику, оператору электронной площадки, уполномоченному органу, уполномоченному учреждению, специализированной организации, комиссии по осуществлению закупки, действия (бездействие) которых обжалуются, контрольный ор</w:t>
      </w:r>
      <w:r w:rsidRPr="00AF5700">
        <w:t>ган устанавливает обязательное для исполнения требование о приостановлении определения поставщика (подрядчика, исполнителя) в части заключения контракта до рассмотрения жалобы по существу, которое является для них обязательным. При этом срок, установленный</w:t>
      </w:r>
      <w:r w:rsidRPr="00AF5700">
        <w:t xml:space="preserve"> для заключения контракта, подлежит продлению на срок рассмотрения </w:t>
      </w:r>
      <w:proofErr w:type="gramStart"/>
      <w:r w:rsidRPr="00AF5700">
        <w:t>жалобы</w:t>
      </w:r>
      <w:proofErr w:type="gramEnd"/>
      <w:r w:rsidRPr="00AF5700">
        <w:t xml:space="preserve"> по существу.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3.22. Участники закупки, права и законные интересы которых непосредственно затрагиваются в результате рассмотрения жалобы, вправе направить в контрольный орган возражени</w:t>
      </w:r>
      <w:r w:rsidRPr="00AF5700">
        <w:t>я на жалобу, которые подаются в соответствии с частью 2 статьи 106 Закона о контрактной системе.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25" w:name="Par235"/>
      <w:bookmarkEnd w:id="25"/>
      <w:r w:rsidRPr="00AF5700">
        <w:t>Порядок рассмотрения жалобы по существу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3.23. Рассмотрение жалобы осуществляется на заседании Комиссии контрольного органа.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3.24. Контрольный орг</w:t>
      </w:r>
      <w:r w:rsidRPr="00AF5700">
        <w:t xml:space="preserve">ан рассматривает жалобу по существу в течение пяти рабочих дней со дня поступления жалобы. При этом первым днем считается день, следующий за днем поступления жалобы в контрольный орган. В случае если жалоба передана в контрольный орган для рассмотрения по </w:t>
      </w:r>
      <w:r w:rsidRPr="00AF5700">
        <w:t>подведомственности, днем поступления жалобы считается день поступления жалобы в контрольный орган, в который такая жалоба была подана участником закупки первоначально.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При этом контрольный орган вправе направлять запросы о предоставлении информации и докум</w:t>
      </w:r>
      <w:r w:rsidRPr="00AF5700">
        <w:t>ентов, необходимых для рассмотрения жалобы, в том числе запросить у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</w:t>
      </w:r>
      <w:r w:rsidRPr="00AF5700">
        <w:t>о управляющего, оператора электронной площадки указанные информацию и документы.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3.25. Заказчик, уполномоченный орган, уполномоченное учреждение, специализированная организация, комиссия по осуществлению закупок, ее члены, должностные лица контрактной служ</w:t>
      </w:r>
      <w:r w:rsidRPr="00AF5700">
        <w:t>бы, контрактный управляющий, оператор электронной площадки, действия (бездействие) которых обжалуются, обязаны представить на рассмотрение жалобы по существу документацию о закупке, заявки на участие в определении поставщика (подрядчика, исполнителя), прот</w:t>
      </w:r>
      <w:r w:rsidRPr="00AF5700">
        <w:t>околы, предусмотренные Законом о контрактной системе, аудио-, видеозаписи и иную информацию и документы, составленные в ходе определения поставщика (подрядчика, исполнителя) или аккредитации участника закупки на электронной площадке.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3.26. Оператор электро</w:t>
      </w:r>
      <w:r w:rsidRPr="00AF5700">
        <w:t>нной площадки обязан представить Комиссии документы, составленные в ходе проведения аукциона в электронной форме, и сведения, необходимые для рассмотрения жалобы, за исключением сведений об участниках закупки, конфиденциальность которых оператор электронно</w:t>
      </w:r>
      <w:r w:rsidRPr="00AF5700">
        <w:t>й площадки обязан обеспечивать в соответствии с Законом о контрактной системе.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3.27. Заявитель, заказчик, уполномоченный орган, уполномоченное учреждение, специализированная организация, комиссия по осуществлению закупок, ее члены, должностные лица контрак</w:t>
      </w:r>
      <w:r w:rsidRPr="00AF5700">
        <w:t>тной службы, контрактный управляющий, оператор электронной площадки и заинтересованные лица вправе лично присутствовать при рассмотрении жалобы по существу, а также направить для участия в рассмотрении жалобы своих представителей.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Подтверждение полномочий физических лиц, индивидуальных предпринимателей не требуется. Полномочия руководителей юридических лиц подтверждаются решением (копией решения) о назначении или об избрании лица на должность, в соответствии с которым такое лицо обл</w:t>
      </w:r>
      <w:r w:rsidRPr="00AF5700">
        <w:t>адает правом действовать от имени юридического лица без доверенности. Полномочия представителей должны быть подтверждены доверенностью или иным подтверждающим его полномочия документом.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На заседание Комиссии допускаются лица при предъявлении документа, удо</w:t>
      </w:r>
      <w:r w:rsidRPr="00AF5700">
        <w:t>стоверяющего личность.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3.28. Рассмотрение жалобы Комиссией осуществляется в присутствии заявителя, заказчика, </w:t>
      </w:r>
      <w:r w:rsidRPr="00AF5700">
        <w:lastRenderedPageBreak/>
        <w:t xml:space="preserve">уполномоченного органа, уполномоченного учреждения, специализированной организации, комиссии по осуществлению закупок, ее членов, должностных лиц </w:t>
      </w:r>
      <w:r w:rsidRPr="00AF5700">
        <w:t>контрактной службы, контрактного управляющего, оператора электронной площадки, чьи действия (бездействие) обжалуются, заинтересованных лиц и иных лиц, выразивших желание присутствовать на заседании Комиссии. Комиссия обязана рассмотреть жалобу и принять ре</w:t>
      </w:r>
      <w:r w:rsidRPr="00AF5700">
        <w:t>шение в течение пяти рабочих дней со дня поступления жалобы вне зависимости от явки сторон.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 участию в рассмотрении жалобы могут быть привлечены эксперты, представители органов государственной власти, свидетели (лица, которым могут быть известны обстоятел</w:t>
      </w:r>
      <w:r w:rsidRPr="00AF5700">
        <w:t>ьства, относящиеся к рассмотрению жалобы).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Заседание комиссии считается правомочным, если на нем присутствует более половины членов Комиссии.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Рассмотрение жалобы Комиссией на закрытом заседании допускается в случаях, если открытое заседание может привести </w:t>
      </w:r>
      <w:r w:rsidRPr="00AF5700">
        <w:t>к разглашению государственной тайны, а также в иных случаях, предусмотренных федеральным законом.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На заседании Комиссии ведется аудиозапись, которая должна храниться не менее трех лет. Любое лицо, присутствующее на заседании Комиссии, вправе осуществлять а</w:t>
      </w:r>
      <w:r w:rsidRPr="00AF5700">
        <w:t>удио- и видеозапись заседания Комиссии, предварительно уведомив об этом Комиссию.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Перед рассмотрением жалобы Комиссия проверяет полномочия заявителя, заказчика, уполномоченного органа, уполномоченного учреждения, специализированной организации, комиссии по</w:t>
      </w:r>
      <w:r w:rsidRPr="00AF5700">
        <w:t xml:space="preserve"> осуществлению закупок, ее членов, должностных лиц контрактной службы, контрактного управляющего, оператора электронной площадки, заинтересованных лиц, присутствующих на рассмотрении жалобы. В случае если полномочия указанных лиц не подтверждены, такие лиц</w:t>
      </w:r>
      <w:r w:rsidRPr="00AF5700">
        <w:t>а вправе присутствовать на заседании Комиссии без права давать пояснения по существу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3.29. Председатель Комиссии либо в отсутствие председателя его заместитель, осуществляющий его обязанности (далее - Ведущий заседание):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открывает заседание Комис</w:t>
      </w:r>
      <w:r w:rsidRPr="00AF5700">
        <w:t>сии и объявляет, какая жалоба подлежит рассмотрению;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разъясняет представителям сторон, заинтересованным лицам их права и обязанности;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устанавливает и разъясняет порядок рассмотрения жалобы, уведомляет о том, что при рассмотрении жалобы ведется аудиозап</w:t>
      </w:r>
      <w:r w:rsidRPr="00AF5700">
        <w:t>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определе</w:t>
      </w:r>
      <w:r w:rsidRPr="00AF5700">
        <w:t>нии поставщика (подрядчика, исполнителя), в отношении которого рассматривается жалоба;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руководит рассмотрением жалобы, обеспечивает условия для всестороннего и полного исследования доказательств и обстоятельств дела, обеспечивает рассмотрение заявлений и</w:t>
      </w:r>
      <w:r w:rsidRPr="00AF5700">
        <w:t xml:space="preserve"> ходатайств сторон, заинтересованных лиц;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принимает меры по обеспечению установленного порядка рассмотрения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3.30. Рассмотрение жалобы по существу начинается с сообщения заявителя об обжалуемых действиях (бездействии) заказчика, уполномоченного ор</w:t>
      </w:r>
      <w:r w:rsidRPr="00AF5700">
        <w:t>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 о своих требованиях, а в случае отсутствия заявит</w:t>
      </w:r>
      <w:r w:rsidRPr="00AF5700">
        <w:t>еля - с сообщения сотрудника контрольного органа о фактах, изложенных в жалобе заявителя. В случае отсутствия лиц, направивших возражения на жалобу, сотрудником контрольного органа также сообщается о содержании таких возражений.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В ходе рассмотрения жалобы </w:t>
      </w:r>
      <w:r w:rsidRPr="00AF5700">
        <w:t>заказчик, уполномоченный орган, уполномоченное учреждение, специализированная организация, комиссия по осуществлению закупок, ее члены, должностные лица контрактной службы, контрактный управляющий, оператор электронной площадки, действия (бездействие) кото</w:t>
      </w:r>
      <w:r w:rsidRPr="00AF5700">
        <w:t>рых обжалуются, дают возражения по фактам, указанным в жалобе заявителя.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Заинтересованные лица вправе давать свои пояснения по жалобе в устной и (или) письменной форме.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3.31. Комиссия при рассмотрении жалобы проводит в соответствии с частью 15 статьи 99 За</w:t>
      </w:r>
      <w:r w:rsidRPr="00AF5700">
        <w:t>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</w:t>
      </w:r>
      <w:r w:rsidRPr="00AF5700">
        <w:t>альных нужд при определении поставщика (подрядчика, исполнителя). Внеплановая проверка проводится одновременно с рассмотрением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При этом проверяется соответствие действий (бездействия) заказчика, уполномоченного органа, уполномоченного учреждения, с</w:t>
      </w:r>
      <w:r w:rsidRPr="00AF5700">
        <w:t>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 в том числе не указанных в жалобе, а также документов по организации и осуществлению</w:t>
      </w:r>
      <w:r w:rsidRPr="00AF5700">
        <w:t xml:space="preserve"> закупки, являющейся предметом жалобы, требованиям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Pr="00AF5700">
        <w:lastRenderedPageBreak/>
        <w:t>обеспечения государственных и муниципальных нужд.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3.32. Комиссия при </w:t>
      </w:r>
      <w:r w:rsidRPr="00AF5700">
        <w:t>рассмотрении жалобы и в ходе проведения внеплановой проверки заслушивает пояснения сторон, заинтересованных и привлеченных лиц, а также передает копии пояснений и возражений на жалобу, представленных в письменной форме, представителям сторон и заинтересова</w:t>
      </w:r>
      <w:r w:rsidRPr="00AF5700">
        <w:t>нных лиц, присутствующим на заседании Комиссии, испрашивает необходимые документы для ознакомления. Комиссия вправе получать объяснения сторон, заинтересованных и привлеченных лиц по фактам, изложенным в жалобе, а также иным вопросам, связанным с осуществл</w:t>
      </w:r>
      <w:r w:rsidRPr="00AF5700">
        <w:t>ением закупки, совершать иные действия, направленные на всестороннее рассмотрение жалобы и проведение внеплановой проверки.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3.33. По ходатайству лиц, участвующих в рассмотрении жалобы и проведении внеплановой проверки, либо по собственной инициативе, в том</w:t>
      </w:r>
      <w:r w:rsidRPr="00AF5700">
        <w:t xml:space="preserve"> числе для выяснения обстоятельств, имеющих значение для принятия решения, в заседании комиссии может быть объявлен перерыв. При объявлении перерыва лицам, присутствующим на заседании Комиссии, объявляется о дате, времени и месте продолжения заседания Коми</w:t>
      </w:r>
      <w:r w:rsidRPr="00AF5700">
        <w:t>ссии. Письменное уведомление о месте, дате и времени рассмотрения жалобы после перерыва не направляется. При объявлении перерыва срок рассмотрения жалобы не приостанавливается и не продлевается.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После окончания перерыва заседание Комиссии продолжается с мо</w:t>
      </w:r>
      <w:r w:rsidRPr="00AF5700">
        <w:t>мента, на котором заседание было прервано. В случае если после окончания перерыва изменился состав Комиссии, то рассмотрение жалобы и проведение внеплановой проверки начинается заново.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3.34. По результатам рассмотрения жалобы и проведения внеплановой прове</w:t>
      </w:r>
      <w:r w:rsidRPr="00AF5700">
        <w:t>рки Комиссия принимает единое решение. Решение принимается Комиссией простым большинством голосов членов Комиссии, присутствовавших на заседании Комиссии, на основании документов и сведений, представленных на заседание Комиссии. В случае, если член Комисси</w:t>
      </w:r>
      <w:r w:rsidRPr="00AF5700">
        <w:t>и не согласен с решением, он излагает письменно особое мнение.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При принятии решения учитываются обстоятельства дела, установленные Комиссией в результате рассмотрения жалобы и проведения внеплановой проверки.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Комиссия по результатам рассмотрения жалобы при</w:t>
      </w:r>
      <w:r w:rsidRPr="00AF5700">
        <w:t>нимает решение о признании жалобы обоснованной или необоснованной.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 случае, если установлены не все, указанные в жалобе нарушения законодательства Российской Федерации и иных нормативных правовых актов о контрактной системе в сфере закупок товаров, работ,</w:t>
      </w:r>
      <w:r w:rsidRPr="00AF5700">
        <w:t xml:space="preserve"> услуг для обеспечения государственных и муниципальных нужд, жалоба признается обоснованной в части установленных нарушений, указанных в жалобе.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Рассмотрение жалобы не осуществляется в отношении результатов оценки заявок на участие в конкурсе, в запросе пр</w:t>
      </w:r>
      <w:r w:rsidRPr="00AF5700">
        <w:t>едложений, окончательных предложений в соответствии с указанными в пунктах 3 и 4 части 1 статьи 32 Закона о контрактной системе критериями оценки заявок, окончательных предложений.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 результатам рассмотрения жалобы и проведения внеплановой проверки Комисс</w:t>
      </w:r>
      <w:r w:rsidRPr="00AF5700">
        <w:t>ия принимает решение о наличии в действиях (бездействии)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</w:t>
      </w:r>
      <w:r w:rsidRPr="00AF5700">
        <w:t>его, оператора электронной площадки нарушений, установленных в ходе рассмотрения такой жалобы и проведения внеплановой проверки.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При принятии решения по результатам проведения внеплановой проверки подлежат рассмотрению и оценке доводы, содержащиеся в решениях, ранее принятых органом исполнительной власти субъекта Российской Федерации, органом местного самоуправления муниципального р</w:t>
      </w:r>
      <w:r w:rsidRPr="00AF5700">
        <w:t>айона или органом местного самоуправления городского округа, уполномоченными на осуществление контроля в сфере закупок, по результатам плановых и (или) внеплановых проверок закупки, являющейся предметом рассмотрения жалобы.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3.35. По результатам рассмотрени</w:t>
      </w:r>
      <w:r w:rsidRPr="00AF5700">
        <w:t>я жалобы по существу Комиссия оглашает резолютивную часть принятого решения.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 случае если в результате рассмотрения жалобы или проведении внеплановой проверки территориальным органом и ФАС России вынесены решения (выданы предписания) по одним и тем же дей</w:t>
      </w:r>
      <w:r w:rsidRPr="00AF5700">
        <w:t>ствиям (бездействию)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площадки,</w:t>
      </w:r>
      <w:r w:rsidRPr="00AF5700">
        <w:t xml:space="preserve"> противоречащие друг другу полностью или частично, решение (предписание) территориального органа действует и выполняется в части, не противоречащей принятому решению (предписанию)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Решение (предписание) Комиссии является окончательным и может бы</w:t>
      </w:r>
      <w:r w:rsidRPr="00AF5700">
        <w:t>ть обжаловано в судебном порядке в течение трех месяцев со дня его принятия.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3.36.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</w:t>
      </w:r>
      <w:r w:rsidRPr="00AF5700">
        <w:t>актной системе в сфере закупок товаров, работ, услуг для обеспечения государственных и муниципальных нужд, Комиссия выдает предписание об устранении допущенных нарушений.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lastRenderedPageBreak/>
        <w:t>Комиссия вправе не выдавать предписание только в случае выявления нарушений законодат</w:t>
      </w:r>
      <w:r w:rsidRPr="00AF5700">
        <w:t>ельства Российской Федерации и иных нормативных правовых актов о контрактной системе, которые не повлияли или не могли повлиять на результаты определения поставщика (подрядчика, исполнителя).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Резолютивная часть предписания оглашается вместе с оглашением ре</w:t>
      </w:r>
      <w:r w:rsidRPr="00AF5700">
        <w:t>золютивной части решения, принятого по результатам рассмотрения жалобы и проведения внеплановой проверки.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3.37. Предписание подлежит исполнению в срок, установленный таким предписанием.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26" w:name="Par280"/>
      <w:bookmarkEnd w:id="26"/>
      <w:r w:rsidRPr="00AF5700">
        <w:t>Изготовление, направление полного текста</w:t>
      </w:r>
    </w:p>
    <w:p w:rsidR="00000000" w:rsidRPr="00AF5700" w:rsidRDefault="00AD5A96">
      <w:pPr>
        <w:pStyle w:val="ConsPlusNormal"/>
        <w:jc w:val="center"/>
      </w:pPr>
      <w:r w:rsidRPr="00AF5700">
        <w:t>решения (предпис</w:t>
      </w:r>
      <w:r w:rsidRPr="00AF5700">
        <w:t>ания)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3.38. По результатам рассмотрения жалобы и проведения внеплановой проверки изготавливается решение, которое должно состоять из вводной, описательной, мотивировочной и резолютивной частей.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Вводная часть решения должна содержать наименование органа, п</w:t>
      </w:r>
      <w:r w:rsidRPr="00AF5700">
        <w:t xml:space="preserve">ринявшего решение, состав Комиссии, номер решения, дату и место принятия решения, наименование сторон, заинтересованных и привлеченных лиц, ФИО присутствующих на заседании представителей сторон, заинтересованных и привлеченных лиц, указание на закупку, за </w:t>
      </w:r>
      <w:r w:rsidRPr="00AF5700">
        <w:t>исключением случаев обжалования действий (бездействия) оператора электронной площадки, связанных с аккредитацией участника закупки на электронной площадке.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Описательная часть решения должна содержать краткое изложение доводов жалобы и возражений, объяснени</w:t>
      </w:r>
      <w:r w:rsidRPr="00AF5700">
        <w:t>й, пояснений, заявлений, доказательств и ходатайств лиц, участвующих в деле.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 мотивировочной части решения должны быть указаны: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обстоятельства, установленные при рассмотрении жалобы и в ходе проведения внеплановой проверки, на которых основываются вывод</w:t>
      </w:r>
      <w:r w:rsidRPr="00AF5700">
        <w:t>ы Комиссии;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оценка доводов, содержащихся в решениях, ранее принятых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</w:t>
      </w:r>
      <w:r w:rsidRPr="00AF5700">
        <w:t>на осуществление контроля в сфере закупок, по результатам плановых и (или) внеплановых проверок определения поставщика (подрядчика, исполнителя), в отношении которого рассматривается жалоба;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нормы законодательства Российской Федерации, в соответствии с к</w:t>
      </w:r>
      <w:r w:rsidRPr="00AF5700">
        <w:t>оторыми Комиссией принято решение;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</w:t>
      </w:r>
      <w:r w:rsidRPr="00AF5700">
        <w:t>альных нужд, а также о наличии признаков нарушения антимонопольного законодательства, признаков состава административного правонарушения и иных нормативных правовых актов;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иные сведения.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Резолютивная часть решения должна содержать: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выводы Комиссии о пр</w:t>
      </w:r>
      <w:r w:rsidRPr="00AF5700">
        <w:t>изнании жалобы обоснованной (обоснованной в части установленных нарушений, указанных в жалобе) или необоснованной;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выводы Комиссии о наличии в действиях (бездействии) заказчика, уполномоченного органа, уполномоченного учреждения, специализированной орган</w:t>
      </w:r>
      <w:r w:rsidRPr="00AF5700">
        <w:t xml:space="preserve">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нарушений законодательства Российской Федерации и иных нормативных правовых актов о контрактной системе в </w:t>
      </w:r>
      <w:r w:rsidRPr="00AF5700">
        <w:t>сфере закупок товаров, работ, услуг для обеспечения государственных и муниципальных нужд со ссылками на конкретные нормы, нарушение которых было установлено в результате рассмотрения жалобы и проведения внеплановой проверки;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выводы Комиссии о необходимос</w:t>
      </w:r>
      <w:r w:rsidRPr="00AF5700">
        <w:t>ти передачи материалов жалобы для рассмотрения вопроса о возбуждении дела о нарушении антимонопольного законодательства, дела об административном правонарушении;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сведения о выдаче предписания об устранении выявленных нарушений законодательства Российской</w:t>
      </w:r>
      <w:r w:rsidRPr="00AF5700">
        <w:t xml:space="preserve">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или совершении иных действий;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д</w:t>
      </w:r>
      <w:r w:rsidRPr="00AF5700">
        <w:t>ругие меры по устранению нарушений, в том числе обращение с иском в суд, передача материалов в правоохранительные органы, органы контроля в сфере закупок и т.д.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В случае признания </w:t>
      </w:r>
      <w:proofErr w:type="gramStart"/>
      <w:r w:rsidRPr="00AF5700">
        <w:t>жалобы</w:t>
      </w:r>
      <w:proofErr w:type="gramEnd"/>
      <w:r w:rsidRPr="00AF5700">
        <w:t xml:space="preserve"> обоснованной в части установленных нарушений, указанных в жалобе, рез</w:t>
      </w:r>
      <w:r w:rsidRPr="00AF5700">
        <w:t>олютивная часть решения должна содержать выводы Комиссии о том, какие именно доводы жалобы признаны обоснованными.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 случае если одним из доводов жалобы является обжалование положений документации о закупке после окончания установленного срока подачи заяво</w:t>
      </w:r>
      <w:r w:rsidRPr="00AF5700">
        <w:t xml:space="preserve">к, рассмотрение данного довода жалобы </w:t>
      </w:r>
      <w:proofErr w:type="gramStart"/>
      <w:r w:rsidRPr="00AF5700">
        <w:t>не проводится</w:t>
      </w:r>
      <w:proofErr w:type="gramEnd"/>
      <w:r w:rsidRPr="00AF5700">
        <w:t xml:space="preserve"> и резолютивная часть решения должна содержать выводы Комиссии о том, что рассмотрение </w:t>
      </w:r>
      <w:r w:rsidRPr="00AF5700">
        <w:lastRenderedPageBreak/>
        <w:t>данного довода жалобы не проводится в соответствии с частями 3, 4 статьи 105 Закона о контрактной системе.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В случае ес</w:t>
      </w:r>
      <w:r w:rsidRPr="00AF5700">
        <w:t>ли доводом жалобы являются результаты оценки заявок на участие в конкурсе по критериям оценки, указанным в пунктах 3 и 4 части 1 статьи 32 Закона о контрактной системе, резолютивная часть решения должна содержать выводы Комиссии о том, что рассмотрение жал</w:t>
      </w:r>
      <w:r w:rsidRPr="00AF5700">
        <w:t>обы не проводится в отношении результатов оценки заявок на участие в конкурсе по критериям оценки заявок на участие в конкурсе, указанным в пунктах 3 и 4 части 1 статьи 32 Закона о контрактной системе, и обжаловать такие результаты оценки заявок можно в су</w:t>
      </w:r>
      <w:r w:rsidRPr="00AF5700">
        <w:t>дебном порядке.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3.39. Полный текст решения изготавливается в срок, не превышающий трех рабочих дней со дня рассмотрения жалобы. Решение подписывается принявшими его членами Комиссии.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Копия решения направляется заявителю, участникам закупки, направившим воз</w:t>
      </w:r>
      <w:r w:rsidRPr="00AF5700">
        <w:t>ражение на жалобу, а также заказчику, оператору электронной площадки, в уполномоченный орган, уполномоченное учреждение, специализированную организацию, комиссию по осуществлению закупок, действия (бездействие) которых обжалуются. Копия решения выдается ук</w:t>
      </w:r>
      <w:r w:rsidRPr="00AF5700">
        <w:t>азанным лицам нарочно по соответствующему ходатайству.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Копия решения по результатам рассмотрения жалобы на действия (бездействие) заказчика при проведении аукциона в электронной форме также направляется соответствующему оператору электронной площадки.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Копи</w:t>
      </w:r>
      <w:r w:rsidRPr="00AF5700">
        <w:t>я решения по результатам рассмотрения жалобы на действия (бездействие) оператора электронной площадки при проведении аукциона в электронной форме также направляется заказчику по соответствующему аукциону.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После изготовления и подписания полного текста реше</w:t>
      </w:r>
      <w:r w:rsidRPr="00AF5700">
        <w:t>ния, но не позднее трех рабочих дней со дня принятия решения, текст решения размещается контрольным органом в единой информационной системе в сфере закупок.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3.40. В случае выявления нарушений законодательства Российской Федерации и иных нормативных правовы</w:t>
      </w:r>
      <w:r w:rsidRPr="00AF5700">
        <w:t>х актов о контрактной системе в сфере закупок товаров, работ, услуг для обеспечения государственных и муниципальных нужд в действиях (бездействии) заказчика, уполномоченного органа, уполномоченного учреждения, специализированной организации, комиссии по ос</w:t>
      </w:r>
      <w:r w:rsidRPr="00AF5700">
        <w:t>уществлению закупок, ее членов, должностного лица контрактной службы, контрактного управляющего, оператора электронной площадки на основании принятого решения изготавливается предписание, в котором должны быть указаны: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дата и место выдачи предписания;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</w:t>
      </w:r>
      <w:r w:rsidRPr="00AF5700">
        <w:t>состав Комиссии;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сведения о решении, на основании которого выдается предписание;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наименование, адрес заказчика, уполномоченного органа, уполномоченного учреждения, специализированной организации, комиссии по осуществлению закупок, оператора электронной</w:t>
      </w:r>
      <w:r w:rsidRPr="00AF5700">
        <w:t xml:space="preserve"> площадки, которым выдается предписание;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указание действий,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товаров, работ, услуг дл</w:t>
      </w:r>
      <w:r w:rsidRPr="00AF5700">
        <w:t>я обеспечения государственных и муниципальных нужд;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сроки, в течение которых должно быть исполнено предписание;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сроки, в течение которых в контрольный орган должны поступить копии документов и сведения об исполнении предписания.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3.41. Действиями, напра</w:t>
      </w:r>
      <w:r w:rsidRPr="00AF5700">
        <w:t>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могут быть: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отмена протоколов, сост</w:t>
      </w:r>
      <w:r w:rsidRPr="00AF5700">
        <w:t>авленных в ходе определения поставщика (исполнителя, подрядчика). Предписание об отмене протоколов выдается также в том случае, если выдается предписание о внесении изменений в извещение об осуществлении закупки, документацию о закупке;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внесение изменени</w:t>
      </w:r>
      <w:r w:rsidRPr="00AF5700">
        <w:t>й в извещение об осуществлении закупки (за исключением извещения о проведении запроса предложений), документацию о закупке с продлением сроков подачи заявок в соответствии с требованиями Закона о контрактной системе;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осуществление закупки в соответствии </w:t>
      </w:r>
      <w:r w:rsidRPr="00AF5700">
        <w:t>с требованиями Закона о контрактной системе;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иные действия,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</w:t>
      </w:r>
      <w:r w:rsidRPr="00AF5700">
        <w:t>венных и муниципальных нужд.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3.42. Предписание изготавливается одновременно с решением и подписывается выдавшими его членами Комиссии.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Копия предписания одновременно с копией решения направляется заявителю, участникам закупки, направившим возражение на жал</w:t>
      </w:r>
      <w:r w:rsidRPr="00AF5700">
        <w:t xml:space="preserve">обу, а также заказчику, оператору электронной площадки, в уполномоченный орган, уполномоченное учреждение, специализированную организацию, комиссию по осуществлению закупок, действия (бездействие) которых обжалуются. Копия предписания выдается </w:t>
      </w:r>
      <w:r w:rsidRPr="00AF5700">
        <w:lastRenderedPageBreak/>
        <w:t>указанным ли</w:t>
      </w:r>
      <w:r w:rsidRPr="00AF5700">
        <w:t>цам нарочно по соответствующему ходатайству.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Копия предписания по результатам рассмотрения жалобы на действия (бездействие) заказчика при проведении аукциона в электронной форме также направляется соответствующему оператору электронной площадки.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Копия пред</w:t>
      </w:r>
      <w:r w:rsidRPr="00AF5700">
        <w:t>писания по результатам рассмотрения жалобы на действия (бездействие) оператора электронной площадки при проведении аукциона в электронной форме также направляется заказчику по соответствующему аукциону.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После изготовления и подписания предписания, текст пр</w:t>
      </w:r>
      <w:r w:rsidRPr="00AF5700">
        <w:t>едписания одновременно с решением размещается контрольным органом в единой информационной системе в сфере закупок.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1"/>
      </w:pPr>
      <w:bookmarkStart w:id="27" w:name="Par325"/>
      <w:bookmarkEnd w:id="27"/>
      <w:r w:rsidRPr="00AF5700">
        <w:t>IV. Порядок и формы контроля за исполнением</w:t>
      </w:r>
    </w:p>
    <w:p w:rsidR="00000000" w:rsidRPr="00AF5700" w:rsidRDefault="00AD5A96">
      <w:pPr>
        <w:pStyle w:val="ConsPlusNormal"/>
        <w:jc w:val="center"/>
      </w:pPr>
      <w:r w:rsidRPr="00AF5700">
        <w:t>государственной функции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4.1. ФАС России организует и осуществляет контроль за исполнением 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4.2. Контроль за полнотой и качеством исполнения государственной функции включает в себя проведение проверок, выявление и устранение нарушений прав заявителей, рассм</w:t>
      </w:r>
      <w:r w:rsidRPr="00AF5700">
        <w:t>отрение жалоб, подготовку ответов на обращения заявителей, подготовку решений на действия (бездействие) должностных лиц контрольного органа, исполняющих данную функцию.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4.3. Формами контроля за соблюдением исполнения административной процедуры являются: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</w:t>
      </w:r>
      <w:r w:rsidRPr="00AF5700">
        <w:t>проведение правовой экспертизы решений и предписаний;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проводимые в установленном порядке проверки ведения делопроизводства;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проведение в установленном порядке контрольных проверок.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4.4. Контрольные проверки могут быть плановыми (осуществляться на основ</w:t>
      </w:r>
      <w:r w:rsidRPr="00AF5700">
        <w:t>ании годовых планов работы ФАС России) и внеплановыми. При проведении контрольной проверки могут рассматриваться все вопросы, связанные с исполнением данной государственной функции (комплексные проверки), или по конкретному обращению Заявителя.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Проверки по</w:t>
      </w:r>
      <w:r w:rsidRPr="00AF5700">
        <w:t>лноты и качества исполнения государственной функции осуществляются на основании индивидуальных правовых актов (приказов)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4.5. В целях осуществления контроля совершения действий при исполнении государственной функции, в том числе при принятии ре</w:t>
      </w:r>
      <w:r w:rsidRPr="00AF5700">
        <w:t>шений и вынесении предписаний Комиссией, руководителю ФАС России представляются справки о результатах исполнения 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4.6. Текущий контроль за соблюдением последовательности действий, определенных административными процедурами по исполн</w:t>
      </w:r>
      <w:r w:rsidRPr="00AF5700">
        <w:t>ению данной государственной функции, и принятием решений и вынесением предписаний осуществляется должностными лицами ФАС России, ответственными за организацию работы по исполнению данной 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Перечень должностных лиц, осуществляющих тек</w:t>
      </w:r>
      <w:r w:rsidRPr="00AF5700">
        <w:t>ущий контроль, устанавливается индивидуальными правовыми актами (приказами)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Периодичность осуществления текущего контроля устанавливается руководителем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Текущий контроль соблюдения последовательности действий, определенных администра</w:t>
      </w:r>
      <w:r w:rsidRPr="00AF5700">
        <w:t>тивной процедурой исполнения данной государственной функции, и принятием решений и вынесением предписаний Комиссией осуществляется уполномоченным приказом ФАС России заместителем руководителя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Текущий контроль принятия решений уполномоченным зам</w:t>
      </w:r>
      <w:r w:rsidRPr="00AF5700">
        <w:t>естителем руководителя ФАС России осуществляется руководителем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4.7. Целью проведения плановых и внеплановых проверок является соблюдение и исполнение должностными лицами контрольного органа государственной функции, в том числе своевременности и</w:t>
      </w:r>
      <w:r w:rsidRPr="00AF5700">
        <w:t xml:space="preserve"> полноты рассмотрения жалоб, обоснованности и законности принятия по ним решений.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4.8. Внеплановые проверки полноты и качества исполнения государственной функции проводятся: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структурным подразделением ФАС России по поручению руководителя ФАС России;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ст</w:t>
      </w:r>
      <w:r w:rsidRPr="00AF5700">
        <w:t>руктурным подразделением территориального органа ФАС России по поручению руководителя соответствующего территориального органа.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4.9. Плановые проверки полноты и качества исполнения территориальным органом государственной функции проводятся в рамках комплек</w:t>
      </w:r>
      <w:r w:rsidRPr="00AF5700">
        <w:t>сных проверок территориальных органов, осуществляемых в соответствии с приказами ФАС России, на основании годовых планов работы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4.10. По результатам проведенных проверок в случае выявления нарушений при исполнении государственной функции виновн</w:t>
      </w:r>
      <w:r w:rsidRPr="00AF5700">
        <w:t>ые лица привлекаются к ответственности в соответствии с законодательством Российской Федерации.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4.11. Руководитель (заместитель руководителя) ФАС России, руководитель (заместитель руководителя) ответственного структурного подразделения несут персональную о</w:t>
      </w:r>
      <w:r w:rsidRPr="00AF5700">
        <w:t xml:space="preserve">тветственность за нарушение законодательства должностными лицами контрольного органа при осуществлении </w:t>
      </w:r>
      <w:r w:rsidRPr="00AF5700">
        <w:lastRenderedPageBreak/>
        <w:t>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4.12. Исполнитель несет персональную ответственность за: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соблюдением сроков подготовки документов;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соответствием подготовленных документов требованиям, установленным Регламентом.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4.13. Граждане, их объединения и организации в случае нарушения настоящего Регламента вправе обратиться с жалобой в контрольный орган.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1"/>
      </w:pPr>
      <w:bookmarkStart w:id="28" w:name="Par354"/>
      <w:bookmarkEnd w:id="28"/>
      <w:r w:rsidRPr="00AF5700">
        <w:t>V. Досудебный (внесудебный</w:t>
      </w:r>
      <w:r w:rsidRPr="00AF5700">
        <w:t>) порядок обжалования</w:t>
      </w:r>
    </w:p>
    <w:p w:rsidR="00000000" w:rsidRPr="00AF5700" w:rsidRDefault="00AD5A96">
      <w:pPr>
        <w:pStyle w:val="ConsPlusNormal"/>
        <w:jc w:val="center"/>
      </w:pPr>
      <w:r w:rsidRPr="00AF5700">
        <w:t>решений и действий (бездействия) контрольного органа,</w:t>
      </w:r>
    </w:p>
    <w:p w:rsidR="00000000" w:rsidRPr="00AF5700" w:rsidRDefault="00AD5A96">
      <w:pPr>
        <w:pStyle w:val="ConsPlusNormal"/>
        <w:jc w:val="center"/>
      </w:pPr>
      <w:r w:rsidRPr="00AF5700">
        <w:t>а также сотрудников контрольного органа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ind w:firstLine="540"/>
        <w:jc w:val="both"/>
      </w:pPr>
      <w:r w:rsidRPr="00AF5700">
        <w:t>5.1. В порядке досудебного (внесудебного) обжалования могут быть обжалованы действия (бездействие) контрольного органа, его должностных лиц</w:t>
      </w:r>
      <w:r w:rsidRPr="00AF5700">
        <w:t xml:space="preserve"> и решений, принятых (осуществляемых) ими в ходе исполнения государственной функции, в том числе в следующих случаях: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нарушение срока регистрации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нарушение сроков рассмотрения жалобы;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нарушение сроков размещения в единой информационной систем</w:t>
      </w:r>
      <w:r w:rsidRPr="00AF5700">
        <w:t>е в сфере закупок информации о поступлении жалобы и тексте жалобы, о месте и времени рассмотрения такой жалобы, сведений о вынесенном решении и выданном предписании;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отказ в рассмотрении жалобы по основаниям, не предусмотренным законодательством Российск</w:t>
      </w:r>
      <w:r w:rsidRPr="00AF5700">
        <w:t>ой Федерации о контрактной системе.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5.2. Рассмотрение письменного заявления об обжаловании действия (бездействие) контрольного органа, его должностных лиц и решений, принятых (осуществляемых) ими в ходе исполнения государственной функции, осуществляется в </w:t>
      </w:r>
      <w:r w:rsidRPr="00AF5700">
        <w:t>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5.3. Контрольный орган при получении письменного заявления, в котором содержатся нецензурные либо оскорбительные выражения, </w:t>
      </w:r>
      <w:r w:rsidRPr="00AF5700">
        <w:t>угрозы жизни, здоровью и имуществу должностного лица, а также членов его семьи, вправе оставить заявление без ответа по существу поставленных в нем вопросов и сообщить заявителю, направившему заявление, о недопустимости злоупотребления правом.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5.4. В случа</w:t>
      </w:r>
      <w:r w:rsidRPr="00AF5700">
        <w:t xml:space="preserve">е если текст письменного заявления не поддается прочтению, ответ на заявление </w:t>
      </w:r>
      <w:proofErr w:type="gramStart"/>
      <w:r w:rsidRPr="00AF5700">
        <w:t>не дается</w:t>
      </w:r>
      <w:proofErr w:type="gramEnd"/>
      <w:r w:rsidRPr="00AF5700">
        <w:t xml:space="preserve"> и оно не подлежит направлению на рассмотрение должностному лицу в соответствии с его компетенцией, о чем сообщается заявителю, направившему заявление, если его фамилия </w:t>
      </w:r>
      <w:r w:rsidRPr="00AF5700">
        <w:t>и почтовый адрес поддаются прочтению.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5.5. В случае если в письменном заявлении содержится вопрос, на который заявителю неоднократно (два и более раз) давались письменные ответы по существу в связи с ранее направляемыми заявлениями, и при этом в заявлении </w:t>
      </w:r>
      <w:r w:rsidRPr="00AF5700">
        <w:t>не приводятся новые доводы или обстоятельства, руководитель (заместитель руководителя) контрольного органа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</w:t>
      </w:r>
      <w:r w:rsidRPr="00AF5700">
        <w:t>ся заявитель.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5.6. 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заявление в контрольный орган.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5.7. Если ответ по существу поставленного в заявл</w:t>
      </w:r>
      <w:r w:rsidRPr="00AF5700">
        <w:t>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</w:t>
      </w:r>
      <w:r w:rsidRPr="00AF5700">
        <w:t>ия указанных сведений.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5.8. Основанием для начала процедуры досудебного (внесудебного) обжалования является заявление, направленное в контрольный орган.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5.9. Заявитель в заявлении указывает: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наименование контрольного органа, должностного лица, решения и </w:t>
      </w:r>
      <w:r w:rsidRPr="00AF5700">
        <w:t>действия (бездействие) которых обжалуются;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</w:t>
      </w:r>
      <w:r w:rsidRPr="00AF5700"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сведения об обжалуемом решении и действиях (бездействии) контрольного органа, должностного лица;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- доводы, на основании </w:t>
      </w:r>
      <w:r w:rsidRPr="00AF5700">
        <w:t>которых заявитель не согласен с решением и действием (бездействием) контрольного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5.10. При рассмотрении заявления контрол</w:t>
      </w:r>
      <w:r w:rsidRPr="00AF5700">
        <w:t>ьный орган рассматривает: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документы, представленные заявителем;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lastRenderedPageBreak/>
        <w:t>- материалы объяснения, представленные должностным лицом;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результаты исследований, проверок.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5.11. Права заинтересованных лиц на получение информации и документов, необходимых для обоснования и рассмотрения заявления: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1) получать информацию по следующим вопросам: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 входящем номере, под которым зарегистрировано в системе делопроизводства заявлени</w:t>
      </w:r>
      <w:r w:rsidRPr="00AF5700">
        <w:t>е;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о нормативных правовых актах, на основании которых контрольный орган исполняет государственную функцию;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2) отозвать заявление до момента вынесения решения по данному заявлению;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3) иные права в соответствии с нормативными правовыми актами, регулирующим</w:t>
      </w:r>
      <w:r w:rsidRPr="00AF5700">
        <w:t>и отношения, возникающие в связи с исполнением государственной функции.</w:t>
      </w:r>
    </w:p>
    <w:p w:rsidR="00000000" w:rsidRPr="00AF5700" w:rsidRDefault="00AD5A96">
      <w:pPr>
        <w:pStyle w:val="ConsPlusNormal"/>
        <w:ind w:firstLine="540"/>
        <w:jc w:val="both"/>
      </w:pPr>
      <w:bookmarkStart w:id="29" w:name="Par385"/>
      <w:bookmarkEnd w:id="29"/>
      <w:r w:rsidRPr="00AF5700">
        <w:t>5.12. Нарушения настоящего Регламента должностными лицами ФАС России обжалуются в ФАС России.</w:t>
      </w:r>
    </w:p>
    <w:p w:rsidR="00000000" w:rsidRPr="00AF5700" w:rsidRDefault="00AD5A96">
      <w:pPr>
        <w:pStyle w:val="ConsPlusNormal"/>
        <w:ind w:firstLine="540"/>
        <w:jc w:val="both"/>
      </w:pPr>
      <w:bookmarkStart w:id="30" w:name="Par386"/>
      <w:bookmarkEnd w:id="30"/>
      <w:r w:rsidRPr="00AF5700">
        <w:t>5.13. Нарушения настоящего Регламента должностными лицами территор</w:t>
      </w:r>
      <w:r w:rsidRPr="00AF5700">
        <w:t>иального органа обжалуются либо в соответствующий территориальный орган, либо в ФАС России.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5.14. Заявление, поданное с нарушением </w:t>
      </w:r>
      <w:r w:rsidRPr="00AF5700">
        <w:t>пунктов 5.12</w:t>
      </w:r>
      <w:r w:rsidRPr="00AF5700">
        <w:t xml:space="preserve"> и </w:t>
      </w:r>
      <w:r w:rsidRPr="00AF5700">
        <w:t>5.1</w:t>
      </w:r>
      <w:r w:rsidRPr="00AF5700">
        <w:t>3</w:t>
      </w:r>
      <w:r w:rsidRPr="00AF5700">
        <w:t xml:space="preserve"> настоящего Регламента,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5.15. Поступившее заявление рассматривается контрольным органом</w:t>
      </w:r>
      <w:r w:rsidRPr="00AF5700">
        <w:t xml:space="preserve"> в течение тридцати дней со дня регистрации.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5.16.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заявлению, запроса дополнительной информации, но не более ч</w:t>
      </w:r>
      <w:r w:rsidRPr="00AF5700">
        <w:t>ем на тридцать дней.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5.17. Решение о продлении срока рассмотрения заявления сообщается заявителю в письменном виде с указанием причин продления.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5.18. Решение по заявлению в территориальный орган принимает руководитель соответствующего территориального орг</w:t>
      </w:r>
      <w:r w:rsidRPr="00AF5700">
        <w:t>ана.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Решение по заявлению в ФАС России принимает руководитель ФАС России.</w:t>
      </w:r>
    </w:p>
    <w:p w:rsidR="00000000" w:rsidRPr="00AF5700" w:rsidRDefault="00AD5A96">
      <w:pPr>
        <w:pStyle w:val="ConsPlusNormal"/>
        <w:ind w:firstLine="540"/>
        <w:jc w:val="both"/>
      </w:pPr>
      <w:bookmarkStart w:id="31" w:name="Par393"/>
      <w:bookmarkEnd w:id="31"/>
      <w:r w:rsidRPr="00AF5700">
        <w:t xml:space="preserve">5.19. По результатам рассмотрения заявления на решение, действие (бездействие) контрольного органа, его должностного лица руководитель контрольного органа принимает одно </w:t>
      </w:r>
      <w:r w:rsidRPr="00AF5700">
        <w:t>из следующих решений: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признать решение, действия (бездействие) контрольного органа, его должностного лица соответствующими настоящему Регламенту и отказать в удовлетворении заявления;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- признать решение, действия (бездействие) контрольного органа, его до</w:t>
      </w:r>
      <w:r w:rsidRPr="00AF5700">
        <w:t>лжностного лица не соответствующими настоящему Регламенту полностью или в части. 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</w:t>
      </w:r>
      <w:r w:rsidRPr="00AF5700">
        <w:t>й Федерации и применения дисциплинарного взыскания, либо принятия решения о других видах ответственности, представляется руководителю контрольного органа служебная записка с изложением сути нарушения и указанием должностных лиц, его допустивших, для принят</w:t>
      </w:r>
      <w:r w:rsidRPr="00AF5700">
        <w:t>ия решения о проведении в отношении государственных гражданских служащих служебной проверки.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>5.20. Решение руководителя контрольного органа оформляется в форме письма, направляемого заявителю.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5.21. Служебная записка, указанная в </w:t>
      </w:r>
      <w:r w:rsidRPr="00AF5700">
        <w:t>пункте 5.19</w:t>
      </w:r>
      <w:r w:rsidRPr="00AF5700">
        <w:t>, с резолюцией руководителя ФАС России направляется в Управление государственной службы ФАС России не позднее трех рабочих дней, следующих за днем принятия решения.</w:t>
      </w:r>
    </w:p>
    <w:p w:rsidR="00000000" w:rsidRPr="00AF5700" w:rsidRDefault="00AD5A96">
      <w:pPr>
        <w:pStyle w:val="ConsPlusNormal"/>
        <w:ind w:firstLine="540"/>
        <w:jc w:val="both"/>
      </w:pPr>
      <w:r w:rsidRPr="00AF5700">
        <w:t xml:space="preserve">Служебная записка, указанная в </w:t>
      </w:r>
      <w:r w:rsidRPr="00AF5700">
        <w:t>пункте 5.19</w:t>
      </w:r>
      <w:r w:rsidRPr="00AF5700">
        <w:t>, с резолюцией руководителя территориального органа ФАС России направляется должностному лицу, ответственному за работу по противодействию коррупции, не позднее трех рабочих дней, следующих за днем принятия реш</w:t>
      </w:r>
      <w:r w:rsidRPr="00AF5700">
        <w:t>ения.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right"/>
        <w:outlineLvl w:val="1"/>
      </w:pPr>
      <w:bookmarkStart w:id="32" w:name="Par404"/>
      <w:bookmarkEnd w:id="32"/>
      <w:r w:rsidRPr="00AF5700">
        <w:t>Приложение N 1</w:t>
      </w:r>
    </w:p>
    <w:p w:rsidR="00000000" w:rsidRPr="00AF5700" w:rsidRDefault="00AD5A96">
      <w:pPr>
        <w:pStyle w:val="ConsPlusNormal"/>
        <w:jc w:val="right"/>
      </w:pPr>
      <w:r w:rsidRPr="00AF5700">
        <w:t>к Регламенту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</w:pPr>
      <w:bookmarkStart w:id="33" w:name="Par407"/>
      <w:bookmarkEnd w:id="33"/>
      <w:r w:rsidRPr="00AF5700">
        <w:t>Федеральная антимонопольная служба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</w:pPr>
      <w:r w:rsidRPr="00AF5700">
        <w:t>Садовая-Кудринская, 11, Москва, Д-242, ГСП-5, 123995</w:t>
      </w:r>
    </w:p>
    <w:p w:rsidR="00000000" w:rsidRPr="00AF5700" w:rsidRDefault="00AD5A96">
      <w:pPr>
        <w:pStyle w:val="ConsPlusNormal"/>
        <w:jc w:val="center"/>
        <w:rPr>
          <w:lang w:val="en-US"/>
        </w:rPr>
      </w:pPr>
      <w:r w:rsidRPr="00AF5700">
        <w:rPr>
          <w:lang w:val="en-US"/>
        </w:rPr>
        <w:t>E-mail: delo@fas.gov.ru</w:t>
      </w:r>
    </w:p>
    <w:p w:rsidR="00000000" w:rsidRPr="00AF5700" w:rsidRDefault="00AD5A96">
      <w:pPr>
        <w:pStyle w:val="ConsPlusNormal"/>
        <w:jc w:val="center"/>
      </w:pPr>
      <w:r w:rsidRPr="00AF5700">
        <w:lastRenderedPageBreak/>
        <w:t>Телефон для справок:</w:t>
      </w:r>
    </w:p>
    <w:p w:rsidR="00000000" w:rsidRPr="00AF5700" w:rsidRDefault="00AD5A96">
      <w:pPr>
        <w:pStyle w:val="ConsPlusNormal"/>
        <w:jc w:val="center"/>
      </w:pPr>
      <w:r w:rsidRPr="00AF5700">
        <w:t>(499) 755-23-23 (общественная приемная),</w:t>
      </w:r>
    </w:p>
    <w:p w:rsidR="00000000" w:rsidRPr="00AF5700" w:rsidRDefault="00AD5A96">
      <w:pPr>
        <w:pStyle w:val="ConsPlusNormal"/>
        <w:jc w:val="center"/>
      </w:pPr>
      <w:r w:rsidRPr="00AF5700">
        <w:t>факс - (499) 755-23-23 (доб. 3)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</w:pPr>
      <w:r w:rsidRPr="00AF5700">
        <w:t>СПИСОК</w:t>
      </w:r>
    </w:p>
    <w:p w:rsidR="00000000" w:rsidRPr="00AF5700" w:rsidRDefault="00AD5A96">
      <w:pPr>
        <w:pStyle w:val="ConsPlusNormal"/>
        <w:jc w:val="center"/>
      </w:pPr>
      <w:r w:rsidRPr="00AF5700">
        <w:t>АДРЕСОВ И ТЕЛЕФОНОВ ТЕРРИТОРИАЛЬНЫХ ОРГАНОВ ФАС РОССИИ</w:t>
      </w:r>
    </w:p>
    <w:p w:rsidR="00000000" w:rsidRPr="00AF5700" w:rsidRDefault="00AD5A9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34"/>
        <w:gridCol w:w="1987"/>
        <w:gridCol w:w="1978"/>
        <w:gridCol w:w="2494"/>
      </w:tblGrid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N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Полное наименование территориального органа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Сокращенное наименование ТО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Наименование субъекта РФ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  <w:jc w:val="center"/>
            </w:pPr>
            <w:r w:rsidRPr="00AD5A96">
              <w:t>Местонахождение (юридический адрес)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Адыгея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Адыгейское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Ленина, д. 40, г. Майкоп, Республика Адыгея, 385000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Алтайскому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Алтайское краевое УФАС </w:t>
            </w:r>
            <w:r w:rsidRPr="00AD5A96">
              <w:t>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Алтайский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Калинина, д. 8, г. Барнаул, Алтайский край, 656002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Алтай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Алтайское республиканское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Алтай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Улагашева</w:t>
            </w:r>
            <w:proofErr w:type="spellEnd"/>
            <w:r w:rsidRPr="00AD5A96">
              <w:t>, д. 13, г. Горно-Алтайск, Республика Ал</w:t>
            </w:r>
            <w:r w:rsidRPr="00AD5A96">
              <w:t>тай, 649000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Амурской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Амурское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Амурская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Амурская, д. 150, г. Благовещенск, Амурская обл., 675000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Архангельской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Архангельское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Архангельская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К. Либкнехта, д. 2, г. Архангельск, Архангельская обл., 163000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Астраханской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Астраханское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Астраханская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Шаумяна, д. 47, г</w:t>
            </w:r>
            <w:r w:rsidRPr="00AD5A96">
              <w:t>. Астрахань, Астраханская обл., 414000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Башкортостан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proofErr w:type="spellStart"/>
            <w:r w:rsidRPr="00AD5A96">
              <w:t>Башкортостанское</w:t>
            </w:r>
            <w:proofErr w:type="spellEnd"/>
            <w:r w:rsidRPr="00AD5A96">
              <w:t xml:space="preserve">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Башкортостан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Пушкина, д. 95, г. Уфа, Республика Башкортостан, 450008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Управление Федеральной </w:t>
            </w:r>
            <w:r w:rsidRPr="00AD5A96">
              <w:t>антимонопольной службы по Белгородской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Белгородское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Белгородская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Преображенская, д. 82, г. Белгород, Белгородская обл., 308000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Управление Федеральной антимонопольной </w:t>
            </w:r>
            <w:r w:rsidRPr="00AD5A96">
              <w:lastRenderedPageBreak/>
              <w:t>службы по Брянской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Брянское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Брянская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Дуки, д. 80, г. Брянск, Брянская обл., 241050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10.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Бурятия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Бурятское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Бурятия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Ленина, д. 55, г. Улан-Удэ, Республика Бурятия, 670000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Управление </w:t>
            </w:r>
            <w:r w:rsidRPr="00AD5A96">
              <w:t>Федеральной антимонопольной службы по Владимирской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Владимирское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Владимирская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Большая Московская, д. 1, г. Владимир, Владимирская обл., 600000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Волгоградской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Волгоградское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Волгоградская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7-я Гвардейская, д. 12, г. Волгоград, Волгоградская обл., 400005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Вологодской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Вологодское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Вологодская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Пушкинская, д. 25</w:t>
            </w:r>
            <w:r w:rsidRPr="00AD5A96">
              <w:t>, г. Вологда, Вологодская обл., 160035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Воронежской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Воронежское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Воронежская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Плехановская, д. 53, г. Воронеж, Воронежская обл., 394030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</w:t>
            </w:r>
            <w:r w:rsidRPr="00AD5A96">
              <w:t>ольной службы по Республике Дагестан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Дагестанское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Дагестан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пл. Ленина, д. 2, г. Махачкала, Республика Дагестан, 367000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Еврейской автономной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Еврейское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Еврейская автономная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Постышева</w:t>
            </w:r>
            <w:proofErr w:type="spellEnd"/>
            <w:r w:rsidRPr="00AD5A96">
              <w:t>, д. 3, г. Биробиджан, Еврейская автономная обл., 679014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Забайкальскому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Забайкальское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Забайкальский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Лермонтова, д. 14, пом. 3, г. Чита</w:t>
            </w:r>
            <w:r w:rsidRPr="00AD5A96">
              <w:t>, Забайкальский край, 672000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Ивановской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Ивановское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Ивановская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Жарова, д. 10, г. Иваново, Ивановская обл., 153000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18.1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</w:t>
            </w:r>
            <w:r w:rsidRPr="00AD5A96">
              <w:t>спублике Ингушетия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Ингушское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Ингушетия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Победы, д. 3, корп. С, г. Назрань, Республика Ингушетия, 386102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19.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Иркутское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Иркутская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Российская, д. 17, г. Иркутск, Иркутская обл., 664025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Кабардино-Балкарской Республике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Кабардино-Балкарское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Кабардино-Балкарская Республика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Тарчокова</w:t>
            </w:r>
            <w:proofErr w:type="spellEnd"/>
            <w:r w:rsidRPr="00AD5A96">
              <w:t>, д. 18, г. Нальчик, Кабардино-Бал</w:t>
            </w:r>
            <w:r w:rsidRPr="00AD5A96">
              <w:t>карская Республика, 360030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Калининградской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Калининградское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Калининградская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Барнаульская, д. 4, г. Калининград, Калининградская обл., 236006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Калмыкия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Калмыцкое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Калмыкия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Лермонтова, д. 4, г. Элиста, Республика Калмыкия, 358000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Калужской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Калужское УФ</w:t>
            </w:r>
            <w:r w:rsidRPr="00AD5A96">
              <w:t>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Калужская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пл. Старый Торг, д. 5, г. Калуга, Калужская обл., 248000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Камчатскому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Камчатское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Камчатский край, Корякский автономный округ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Ленинградская, д. 90, г. Петр</w:t>
            </w:r>
            <w:r w:rsidRPr="00AD5A96">
              <w:t>опавловск-Камчатский, Камчатский край, 683003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Карачаево-Черкесской Республике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Карачаево-Черкесское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Карачаево-Черкесская Республика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Ленина, д. 38, г. Черкесск, Карачаево-Черкесская Республика, 369000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Карелия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Карельское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Карелия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наб. </w:t>
            </w:r>
            <w:proofErr w:type="spellStart"/>
            <w:r w:rsidRPr="00AD5A96">
              <w:t>Варкауса</w:t>
            </w:r>
            <w:proofErr w:type="spellEnd"/>
            <w:r w:rsidRPr="00AD5A96">
              <w:t>, д. 1А, г. Петрозаводск, Республика Карелия, 185031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</w:t>
            </w:r>
            <w:r w:rsidRPr="00AD5A96"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Кемеровской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Кемеровское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Кемеровская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Ноградская</w:t>
            </w:r>
            <w:proofErr w:type="spellEnd"/>
            <w:r w:rsidRPr="00AD5A96">
              <w:t>, д. 5, г. Кемерово, Кемеровская обл., 650000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28.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Кировской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Кировско</w:t>
            </w:r>
            <w:r w:rsidRPr="00AD5A96">
              <w:t>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Кировская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Карла Либкнехта, д. 55, г. Киров, Кировская обл., 610020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29.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Коми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Коми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Коми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Интернациональная, д. 160, корпус А, г. Сыктывкар, ГСП-2, Республика Коми, 167982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Костромской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Костромское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Костромская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Калиновская, д. 38, г. Кострома, Костромская обл</w:t>
            </w:r>
            <w:r w:rsidRPr="00AD5A96">
              <w:t>., 156013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Краснодарскому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Краснодарское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Краснодарский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Коммунаров, д. 235, г. Краснодар, Краснодарский край, 350020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Краснояр</w:t>
            </w:r>
            <w:r w:rsidRPr="00AD5A96">
              <w:t>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Красноярское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Красноярский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Мира, д. 81д, г. Красноярск, Красноярский край, 660017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32.1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Крым и городу Севастополю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Крымское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Крым и город Севастополь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Александра Невского, д. 1, г. Симферополь, Республика Крым, 295000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Курганской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Курганское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Курганская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Гоголя, д. 56, г. Курган, Кург</w:t>
            </w:r>
            <w:r w:rsidRPr="00AD5A96">
              <w:t>анская область, 640000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Курской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Курское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Курская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Марата, д. 9, г. Курск, Курская обл., 305000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Ленинградской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Ле</w:t>
            </w:r>
            <w:r w:rsidRPr="00AD5A96">
              <w:t>нинградское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Ленинградская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Смольного, д. 3, г. Санкт-Петербург, 191124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Липецкой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Липецкое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Липецкая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пл. Плеханова, д. 1, г. Липецк, Липецкая обл., 398050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Магаданской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Магаданское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Магаданская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Портовая, д. 8, г. Магадан, Магаданская обл., 685000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38.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Управление </w:t>
            </w:r>
            <w:r w:rsidRPr="00AD5A96">
              <w:lastRenderedPageBreak/>
              <w:t>Федеральной антимонопольной службы по Республике Марий Эл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Марийс</w:t>
            </w:r>
            <w:r w:rsidRPr="00AD5A96">
              <w:t xml:space="preserve">кое УФАС </w:t>
            </w:r>
            <w:r w:rsidRPr="00AD5A96">
              <w:lastRenderedPageBreak/>
              <w:t>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 xml:space="preserve">Республика Марий </w:t>
            </w:r>
            <w:r w:rsidRPr="00AD5A96">
              <w:lastRenderedPageBreak/>
              <w:t>Эл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 xml:space="preserve">ул. Волкова, д. 164, г. </w:t>
            </w:r>
            <w:r w:rsidRPr="00AD5A96">
              <w:lastRenderedPageBreak/>
              <w:t>Йошкар-Ола, Республика Марий Эл, 424000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39.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Мордовия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Мордовское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Мордовия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пр. Ленина, д. 14, пом. 3, г. Саранск, Республика Мордовия, 430005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г. Москве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Московское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Москва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Мясницкий проезд, д. 4, стр. 1, г. Москва, 107078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</w:t>
            </w:r>
            <w:r w:rsidRPr="00AD5A96">
              <w:t>лужбы по Московской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Московское областное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Московская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proofErr w:type="spellStart"/>
            <w:r w:rsidRPr="00AD5A96">
              <w:t>Карамышевская</w:t>
            </w:r>
            <w:proofErr w:type="spellEnd"/>
            <w:r w:rsidRPr="00AD5A96">
              <w:t xml:space="preserve"> набережная, д. 44, г. Москва, 123423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Мурманской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Мурманское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Мурманская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Книпов</w:t>
            </w:r>
            <w:r w:rsidRPr="00AD5A96">
              <w:t>ича</w:t>
            </w:r>
            <w:proofErr w:type="spellEnd"/>
            <w:r w:rsidRPr="00AD5A96">
              <w:t>, д. 9а, г. Мурманск, Мурманская обл., 183038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Ненецкому автономному округу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Ненецкое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Ненецкий автономный округ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Пырерка</w:t>
            </w:r>
            <w:proofErr w:type="spellEnd"/>
            <w:r w:rsidRPr="00AD5A96">
              <w:t>, д. 15, г. Нарьян-Мар, Ненецкий автономный округ, 166000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Нижегородской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Нижегородское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Нижегородская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пл. Горького, д. 6, г. Нижний Новгород, Нижегородская обл., 603000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Новгородской обл</w:t>
            </w:r>
            <w:r w:rsidRPr="00AD5A96">
              <w:t>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Новгородское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Новгородская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Воскресенский б-р, д. 3, г. Великий Новгород, Новгородская область, 173002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Новосибирской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Новосибирское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Новосибирская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Кирова, д. 3, г. Новосибирск-11, Новосибирская обл., 630011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Омской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Омское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Омская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К. Маркса, д. 12А, г. Омск, Омская обл., 644010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</w:t>
            </w:r>
            <w:r w:rsidRPr="00AD5A96">
              <w:t xml:space="preserve">польной службы по </w:t>
            </w:r>
            <w:r w:rsidRPr="00AD5A96">
              <w:lastRenderedPageBreak/>
              <w:t>Оренбургской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Оренбургское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Оренбургская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9-го Января, д. 64, г. Оренбург, Оренбургская обл., 460046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49.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Орловской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Орловское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Орловская обла</w:t>
            </w:r>
            <w:r w:rsidRPr="00AD5A96">
              <w:t>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Салтыкова-Щедрина, д. 21, г. Орел, Орловская обл., 302028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Пензенской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Пензенское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Пензенская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Урицкого, д. 127, г. Пенза, Пензенская обл., 440000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Пермскому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Пермское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Пермский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Ленина, д. 64, офис 713, г. Пермь, Пермский край, 614990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Приморскому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Приморское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</w:t>
            </w:r>
            <w:r w:rsidRPr="00AD5A96">
              <w:t>иморский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1-я Морская, д. 2, г. Владивосток, Приморский край, 690007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Псковской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Псковское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Псковская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Кузнецкая, д. 13, г. Псков, Псковская обл., 180017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Ростовской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Ростовское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Ростовская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Ворошиловский, д. 2/2, офис 403, г. Ростов-на-Дону, Ростовская обл., 344006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Рязанской о</w:t>
            </w:r>
            <w:r w:rsidRPr="00AD5A96">
              <w:t>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Рязанское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Рязанская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Ленина, д. 34, г. Рязань, Рязанская обл., 390000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Самарской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Самарское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Самарская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Брошевского</w:t>
            </w:r>
            <w:proofErr w:type="spellEnd"/>
            <w:r w:rsidRPr="00AD5A96">
              <w:t>, д. 3а, г. Самара, Октябрьск</w:t>
            </w:r>
            <w:r w:rsidRPr="00AD5A96">
              <w:t>ий район, Самарская область, 443086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Санкт-Петербургу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Санкт-Петербургское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Санкт-Петербург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4-я линия В.О., д. 13, лит. А, г. Санкт-Петербург, 199004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58.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Саратовской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Саратовское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Саратовская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Вольская</w:t>
            </w:r>
            <w:proofErr w:type="spellEnd"/>
            <w:r w:rsidRPr="00AD5A96">
              <w:t>, д. 81, г. Саратов, Саратовская обл., 410012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59.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Сахалинской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Сахалинское</w:t>
            </w:r>
            <w:r w:rsidRPr="00AD5A96">
              <w:t xml:space="preserve">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Сахалинская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Коммунистический пр-т, д. 27/А, г. Южно-Сахалинск, Сахалинская обл., 693011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Свердловской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Свердловское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Свердловская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Московская, д. 11, г. </w:t>
            </w:r>
            <w:r w:rsidRPr="00AD5A96">
              <w:t>Екатеринбург, Свердловская обл., 620014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Северная Осетия - Алания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Северо-Осетинское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Северная Осетия - Алания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Шмулевича, д. 8а, г. Владикавказ, Республика Северная Осетия - Алания, 362019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Смоленской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Смоленское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Смоленская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Октябрьской Революции, д. 14-а, г. Смоленск, Смоленская</w:t>
            </w:r>
            <w:r w:rsidRPr="00AD5A96">
              <w:t xml:space="preserve"> обл., 214000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Ставропольскому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Ставропольское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Ставропольский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Ленина, д. 384, г. Ставрополь, Ставропольский край, 355003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Там</w:t>
            </w:r>
            <w:r w:rsidRPr="00AD5A96">
              <w:t>бовской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Тамбовское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Тамбовская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Державинская, д. 1, г. Тамбов, Тамбовская обл., 392000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Татарстан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Татарстанское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Татарстан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Московская, д. 55, г. Казань, Республика Татарстан, 420021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Тверской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Тверское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Тверская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Советская, д. 23, г. Тверь, Тверская обл., 170100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</w:t>
            </w:r>
            <w:r w:rsidRPr="00AD5A96">
              <w:t>тимонопольной службы по Томской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Томское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Томская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Ленина, д. 111, офис 50, г. Томск, Томская обл., 634069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Тульской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Тульское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Тульская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Жаворонкова, д. 2, г. Тула, Тульская обл., 300012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69.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Управление </w:t>
            </w:r>
            <w:r w:rsidRPr="00AD5A96">
              <w:lastRenderedPageBreak/>
              <w:t>Федеральной антимонопольной службы по Республике Тыва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proofErr w:type="spellStart"/>
            <w:r w:rsidRPr="00AD5A96">
              <w:lastRenderedPageBreak/>
              <w:t>Тывинское</w:t>
            </w:r>
            <w:proofErr w:type="spellEnd"/>
            <w:r w:rsidRPr="00AD5A96">
              <w:t xml:space="preserve"> УФАС </w:t>
            </w:r>
            <w:r w:rsidRPr="00AD5A96">
              <w:lastRenderedPageBreak/>
              <w:t>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Республика Тыва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Красноармейская, д. </w:t>
            </w:r>
            <w:r w:rsidRPr="00AD5A96">
              <w:lastRenderedPageBreak/>
              <w:t>100, офис 30, г. Кызыл, Республика Тыва, 667000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70.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</w:t>
            </w:r>
            <w:r w:rsidRPr="00AD5A96">
              <w:t>льной антимонопольной службы по Тюменской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Тюменское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Тюменская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Холодильная, д. 58а, г. Тюмень, Тюменская обл., 625048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Удмуртской Республике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Удмуртское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Удмуртск</w:t>
            </w:r>
            <w:r w:rsidRPr="00AD5A96">
              <w:t>ая Республика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Ухтомского, д. 24, г. Ижевск, Удмуртская Республика, 426009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Ульяновской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Ульяновское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Ульяновская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Спасская, д. 8, г. Ульяновск, Ульяновская обл., 432970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Хабаровскому краю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Хабаровское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Хабаровский край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Запарина</w:t>
            </w:r>
            <w:proofErr w:type="spellEnd"/>
            <w:r w:rsidRPr="00AD5A96">
              <w:t>, д. 67, г. Хабаровск, Хабаровский край, 680000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Хакасия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Хакасское У</w:t>
            </w:r>
            <w:r w:rsidRPr="00AD5A96">
              <w:t>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Хакасия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Вяткина, д. 3, г. Абакан, Республика Хакасия, 655017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Ханты-Мансийскому автономному округу - Югре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Ханты-Мансийское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</w:t>
            </w:r>
            <w:r w:rsidRPr="00AD5A96">
              <w:t>л. Чехова, д. 12а, г. Ханты-Мансийск, Ханты-Мансийский автономный округ - Югра, 628011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Челябинской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Челябинское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Челябинская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пр-т Ленина, д. 59, г. Челябинск, Челябинская обл., 454111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Чеченской Республике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Чеченское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Чеченская Республика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Старопромысловское шоссе, д. 40, г. Грозный, Чеченская Республика, 364020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Чувашской Республике - Чувашии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Чувашское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Чувашская Республика - Чувашия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Московский пр-т, д. 2, г. Чебоксары, Чувашская Республика - Чувашия, 428018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79.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Управление </w:t>
            </w:r>
            <w:r w:rsidRPr="00AD5A96">
              <w:lastRenderedPageBreak/>
              <w:t>Федеральной антимонопольной слу</w:t>
            </w:r>
            <w:r w:rsidRPr="00AD5A96">
              <w:t>жбы по Чукотскому автономному округу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 xml:space="preserve">Чукотское УФАС </w:t>
            </w:r>
            <w:r w:rsidRPr="00AD5A96">
              <w:lastRenderedPageBreak/>
              <w:t>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 xml:space="preserve">Чукотский </w:t>
            </w:r>
            <w:r w:rsidRPr="00AD5A96">
              <w:lastRenderedPageBreak/>
              <w:t>автономный округ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 xml:space="preserve">ул. Энергетиков, д. 13, г. </w:t>
            </w:r>
            <w:r w:rsidRPr="00AD5A96">
              <w:lastRenderedPageBreak/>
              <w:t>Анадырь, Чукотский автономный округ, 689000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lastRenderedPageBreak/>
              <w:t>80.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Республике Саха (Якутия)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Якутское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Республика Саха (Якутия)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 xml:space="preserve">ул. </w:t>
            </w:r>
            <w:proofErr w:type="spellStart"/>
            <w:r w:rsidRPr="00AD5A96">
              <w:t>Аммосова</w:t>
            </w:r>
            <w:proofErr w:type="spellEnd"/>
            <w:r w:rsidRPr="00AD5A96">
              <w:t>, д. 18, офис 407, г. Якутск, Республика Саха (Якутия), 677000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81.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Ямало-Ненецкому автономному округу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Ямало-Ненецкое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Ямало-Ненецкий автономный округ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Губ</w:t>
            </w:r>
            <w:r w:rsidRPr="00AD5A96">
              <w:t>кина, д. 13, г. Салехард, Ямало-Ненецкий автономный округ, 629001</w:t>
            </w:r>
          </w:p>
        </w:tc>
      </w:tr>
      <w:tr w:rsidR="00AF5700" w:rsidRPr="00AD5A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82.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Управление Федеральной антимонопольной службы по Ярославской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Ярославское УФАС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Ярославская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D5A96" w:rsidRDefault="00AD5A96">
            <w:pPr>
              <w:pStyle w:val="ConsPlusNormal"/>
            </w:pPr>
            <w:r w:rsidRPr="00AD5A96">
              <w:t>ул. Свободы, д. 46, г. Ярославль, Ярославская обл., 150000</w:t>
            </w:r>
          </w:p>
        </w:tc>
      </w:tr>
    </w:tbl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right"/>
        <w:outlineLvl w:val="1"/>
      </w:pPr>
      <w:bookmarkStart w:id="34" w:name="Par848"/>
      <w:bookmarkEnd w:id="34"/>
      <w:r w:rsidRPr="00AF5700">
        <w:t>Приложение N 2</w:t>
      </w:r>
    </w:p>
    <w:p w:rsidR="00000000" w:rsidRPr="00AF5700" w:rsidRDefault="00AD5A96">
      <w:pPr>
        <w:pStyle w:val="ConsPlusNormal"/>
        <w:jc w:val="right"/>
      </w:pPr>
      <w:r w:rsidRPr="00AF5700">
        <w:t>к Регламенту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</w:pPr>
      <w:r w:rsidRPr="00AF5700">
        <w:t>БЛОК-СХЕМА</w:t>
      </w:r>
    </w:p>
    <w:p w:rsidR="00000000" w:rsidRPr="00AF5700" w:rsidRDefault="00AD5A96">
      <w:pPr>
        <w:pStyle w:val="ConsPlusNormal"/>
        <w:jc w:val="center"/>
      </w:pPr>
      <w:r w:rsidRPr="00AF5700">
        <w:t>ИСПОЛНЕНИЯ ФАС РОССИИ ГОСУДАРСТВЕННОЙ ФУНКЦИИ</w:t>
      </w:r>
    </w:p>
    <w:p w:rsidR="00000000" w:rsidRPr="00AF5700" w:rsidRDefault="00AD5A96">
      <w:pPr>
        <w:pStyle w:val="ConsPlusNormal"/>
        <w:jc w:val="center"/>
      </w:pPr>
      <w:r w:rsidRPr="00AF5700">
        <w:t>ПО РАССМОТРЕНИЮ ЖАЛОБ НА ДЕЙСТВИЯ (БЕЗДЕЙСТВИЕ) ЗАКАЗЧИКА,</w:t>
      </w:r>
    </w:p>
    <w:p w:rsidR="00000000" w:rsidRPr="00AF5700" w:rsidRDefault="00AD5A96">
      <w:pPr>
        <w:pStyle w:val="ConsPlusNormal"/>
        <w:jc w:val="center"/>
      </w:pPr>
      <w:r w:rsidRPr="00AF5700">
        <w:t>УПОЛНОМОЧЕННОГО ОРГАНА, УПОЛНОМОЧЕННОГО УЧРЕЖДЕНИЯ,</w:t>
      </w:r>
    </w:p>
    <w:p w:rsidR="00000000" w:rsidRPr="00AF5700" w:rsidRDefault="00AD5A96">
      <w:pPr>
        <w:pStyle w:val="ConsPlusNormal"/>
        <w:jc w:val="center"/>
      </w:pPr>
      <w:r w:rsidRPr="00AF5700">
        <w:t>СПЕЦИАЛИЗИРОВАННОЙ ОРГАНИЗАЦИИ, КОМИССИИ ПО ОСУЩЕСТВЛ</w:t>
      </w:r>
      <w:r w:rsidRPr="00AF5700">
        <w:t>ЕНИЮ</w:t>
      </w:r>
    </w:p>
    <w:p w:rsidR="00000000" w:rsidRPr="00AF5700" w:rsidRDefault="00AD5A96">
      <w:pPr>
        <w:pStyle w:val="ConsPlusNormal"/>
        <w:jc w:val="center"/>
      </w:pPr>
      <w:r w:rsidRPr="00AF5700">
        <w:t>ЗАКУПОК, ЕЕ ЧЛЕНОВ, ДОЛЖНОСТНОГО ЛИЦА КОНТРАКТНОЙ СЛУЖБЫ,</w:t>
      </w:r>
    </w:p>
    <w:p w:rsidR="00000000" w:rsidRPr="00AF5700" w:rsidRDefault="00AD5A96">
      <w:pPr>
        <w:pStyle w:val="ConsPlusNormal"/>
        <w:jc w:val="center"/>
      </w:pPr>
      <w:r w:rsidRPr="00AF5700">
        <w:t>КОНТРАКТНОГО УПРАВЛЯЮЩЕГО, ОПЕРАТОРА ЭЛЕКТРОННОЙ ПЛОЩАДКИ</w:t>
      </w:r>
    </w:p>
    <w:p w:rsidR="00000000" w:rsidRPr="00AF5700" w:rsidRDefault="00AD5A96">
      <w:pPr>
        <w:pStyle w:val="ConsPlusNormal"/>
        <w:jc w:val="center"/>
      </w:pPr>
      <w:r w:rsidRPr="00AF5700">
        <w:t>ПРИ ОПРЕДЕЛЕНИИ ПОСТАВЩИКОВ (ПОДРЯДЧИКОВ, ИСПОЛНИТЕЛЕЙ)</w:t>
      </w:r>
    </w:p>
    <w:p w:rsidR="00000000" w:rsidRPr="00AF5700" w:rsidRDefault="00AD5A96">
      <w:pPr>
        <w:pStyle w:val="ConsPlusNormal"/>
        <w:jc w:val="center"/>
      </w:pPr>
      <w:r w:rsidRPr="00AF5700">
        <w:t>ДЛЯ ОБЕСПЕЧЕНИЯ ГОСУДАРСТВЕННЫХ И МУНИЦИПАЛЬНЫХ НУЖД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35" w:name="Par861"/>
      <w:bookmarkEnd w:id="35"/>
      <w:r w:rsidRPr="00AF5700">
        <w:t>1. Условные о</w:t>
      </w:r>
      <w:r w:rsidRPr="00AF5700">
        <w:t>бозначения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>(----------------)</w:t>
      </w: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                </w:t>
      </w:r>
      <w:r w:rsidRPr="00AF5700">
        <w:t>│</w:t>
      </w:r>
      <w:r w:rsidRPr="00AF5700">
        <w:t xml:space="preserve">         Начало или завершение административной процедуры</w:t>
      </w:r>
    </w:p>
    <w:p w:rsidR="00000000" w:rsidRPr="00AF5700" w:rsidRDefault="00AD5A96">
      <w:pPr>
        <w:pStyle w:val="ConsPlusNonformat"/>
        <w:jc w:val="both"/>
      </w:pPr>
      <w:r w:rsidRPr="00AF5700">
        <w:t>(----------------)</w:t>
      </w:r>
    </w:p>
    <w:p w:rsidR="00000000" w:rsidRPr="00AF5700" w:rsidRDefault="00AD5A96">
      <w:pPr>
        <w:pStyle w:val="ConsPlusNonformat"/>
        <w:jc w:val="both"/>
      </w:pPr>
      <w:r w:rsidRPr="00AF5700">
        <w:t>┌────────────────┐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                </w:t>
      </w:r>
      <w:r w:rsidRPr="00AF5700">
        <w:t>│</w:t>
      </w:r>
      <w:r w:rsidRPr="00AF5700">
        <w:t xml:space="preserve">         Операция, действие, мероприятие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>└────────────────┘</w:t>
      </w:r>
    </w:p>
    <w:p w:rsidR="00000000" w:rsidRPr="00AF5700" w:rsidRDefault="00AD5A96">
      <w:pPr>
        <w:pStyle w:val="ConsPlusNonformat"/>
        <w:jc w:val="both"/>
      </w:pPr>
      <w:r w:rsidRPr="00AF5700">
        <w:t>(</w:t>
      </w:r>
      <w:r w:rsidRPr="00AF5700">
        <w:t>────────────────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                </w:t>
      </w:r>
      <w:r w:rsidRPr="00AF5700">
        <w:t>│</w:t>
      </w:r>
      <w:r w:rsidRPr="00AF5700">
        <w:t xml:space="preserve">         Ситуация выбора, принятие решения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>(</w:t>
      </w:r>
      <w:r w:rsidRPr="00AF5700">
        <w:t>────────────────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  <w:r w:rsidRPr="00AF5700">
        <w:t>┌────────────────┐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                </w:t>
      </w:r>
      <w:r w:rsidRPr="00AF5700">
        <w:t>│</w:t>
      </w:r>
      <w:r w:rsidRPr="00AF5700">
        <w:t xml:space="preserve">         Внешний документ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lastRenderedPageBreak/>
        <w:t>└───────────────</w:t>
      </w:r>
      <w:r w:rsidRPr="00AF5700">
        <w:t>~</w:t>
      </w:r>
      <w:r w:rsidRPr="00AF5700">
        <w:t>┘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center"/>
        <w:outlineLvl w:val="2"/>
      </w:pPr>
      <w:bookmarkStart w:id="36" w:name="Par882"/>
      <w:bookmarkEnd w:id="36"/>
      <w:r w:rsidRPr="00AF5700">
        <w:t>2. Блок-схема административной процедуры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(------------------</w:t>
      </w:r>
      <w:r w:rsidRPr="00AF5700">
        <w:t>------------------)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</w:t>
      </w:r>
      <w:r w:rsidRPr="00AF5700">
        <w:t>│</w:t>
      </w:r>
      <w:r w:rsidRPr="00AF5700">
        <w:t>Начало процедуры рассмотрения жалобы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(</w:t>
      </w:r>
      <w:r w:rsidRPr="00AF5700">
        <w:t>─────────────────┬──────────────────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</w:t>
      </w:r>
      <w:r w:rsidRPr="00AF5700">
        <w:t>┌───────────────────</w:t>
      </w:r>
      <w:r w:rsidRPr="00AF5700">
        <w:t>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Поступление жалобы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</w:t>
      </w:r>
      <w:r w:rsidRPr="00AF5700">
        <w:t>│</w:t>
      </w:r>
      <w:r w:rsidRPr="00AF5700">
        <w:t xml:space="preserve"> в контролирующий орган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</w:t>
      </w:r>
      <w:r w:rsidRPr="00AF5700">
        <w:t>└───────────┬───────────</w:t>
      </w:r>
      <w:r w:rsidRPr="00AF5700">
        <w:t>~</w:t>
      </w:r>
      <w:r w:rsidRPr="00AF5700">
        <w:t>┘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</w:t>
      </w:r>
      <w:r w:rsidRPr="00AF5700">
        <w:t xml:space="preserve">                  (</w:t>
      </w:r>
      <w:r w:rsidRPr="00AF5700">
        <w:t>──────────────────────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</w:t>
      </w:r>
      <w:r w:rsidRPr="00AF5700">
        <w:t>│</w:t>
      </w:r>
      <w:r w:rsidRPr="00AF5700">
        <w:t xml:space="preserve">    Проверка жалобы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на соответствие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</w:t>
      </w:r>
      <w:r w:rsidRPr="00AF5700">
        <w:t>│</w:t>
      </w:r>
      <w:r w:rsidRPr="00AF5700">
        <w:t xml:space="preserve">     </w:t>
      </w:r>
      <w:proofErr w:type="gramStart"/>
      <w:r w:rsidRPr="00AF5700">
        <w:t xml:space="preserve">требованиям,   </w:t>
      </w:r>
      <w:proofErr w:type="gramEnd"/>
      <w:r w:rsidRPr="00AF5700">
        <w:t xml:space="preserve">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</w:t>
      </w:r>
      <w:r w:rsidRPr="00AF5700">
        <w:t>┌</w:t>
      </w:r>
      <w:r w:rsidRPr="00AF5700">
        <w:t>Не соответствует</w:t>
      </w:r>
      <w:r w:rsidRPr="00AF5700">
        <w:t>┤</w:t>
      </w:r>
      <w:r w:rsidRPr="00AF5700">
        <w:t xml:space="preserve">     установленным    </w:t>
      </w:r>
      <w:r w:rsidRPr="00AF5700">
        <w:t>├─</w:t>
      </w:r>
      <w:r w:rsidRPr="00AF5700">
        <w:t>Соответствует</w:t>
      </w:r>
      <w:r w:rsidRPr="00AF5700">
        <w:t>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</w:t>
      </w:r>
      <w:r w:rsidRPr="00AF5700">
        <w:t xml:space="preserve">       </w:t>
      </w:r>
      <w:r w:rsidRPr="00AF5700">
        <w:t>│</w:t>
      </w:r>
      <w:r w:rsidRPr="00AF5700">
        <w:t xml:space="preserve">                  Законом о размещении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</w:t>
      </w:r>
      <w:r w:rsidRPr="00AF5700">
        <w:t>│</w:t>
      </w:r>
      <w:r w:rsidRPr="00AF5700">
        <w:t xml:space="preserve">   заказов, а также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</w:t>
      </w:r>
      <w:r w:rsidRPr="00AF5700">
        <w:t>│</w:t>
      </w:r>
      <w:r w:rsidRPr="00AF5700">
        <w:t xml:space="preserve">                </w:t>
      </w:r>
      <w:r w:rsidRPr="00AF5700">
        <w:t>│</w:t>
      </w:r>
      <w:r w:rsidRPr="00AF5700">
        <w:t xml:space="preserve">положениям Регламента </w:t>
      </w:r>
      <w:r w:rsidRPr="00AF5700">
        <w:t>│</w:t>
      </w:r>
      <w:r w:rsidRPr="00AF5700">
        <w:t xml:space="preserve">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(</w:t>
      </w:r>
      <w:r w:rsidRPr="00AF5700">
        <w:t>──────────────────────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</w:t>
      </w:r>
      <w:r w:rsidRPr="00AF5700">
        <w:t>│</w:t>
      </w:r>
      <w:r w:rsidRPr="00AF5700">
        <w:t xml:space="preserve">                </w:t>
      </w:r>
      <w:r w:rsidRPr="00AF5700">
        <w:t xml:space="preserve">   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\/                  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>┌───────────────┐</w:t>
      </w:r>
      <w:r w:rsidRPr="00AF5700">
        <w:t xml:space="preserve">                                </w:t>
      </w:r>
      <w:r w:rsidRPr="00AF5700">
        <w:t>┌────────────────────────┐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Решение                                          Уведомление о</w:t>
      </w: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>контрол</w:t>
      </w:r>
      <w:r w:rsidRPr="00AF5700">
        <w:t>ирующего</w:t>
      </w:r>
      <w:r w:rsidRPr="00AF5700">
        <w:t>│</w:t>
      </w:r>
      <w:r w:rsidRPr="00AF5700">
        <w:t xml:space="preserve">                                </w:t>
      </w:r>
      <w:r w:rsidRPr="00AF5700">
        <w:t>│</w:t>
      </w:r>
      <w:r w:rsidRPr="00AF5700">
        <w:t xml:space="preserve">рассмотрении жалобы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органа о                                        </w:t>
      </w:r>
      <w:r w:rsidRPr="00AF5700">
        <w:t>└─────────────┬──────────┘</w:t>
      </w: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возвращении    </w:t>
      </w:r>
      <w:r w:rsidRPr="00AF5700">
        <w:t>│</w:t>
      </w:r>
      <w:r w:rsidRPr="00AF5700">
        <w:t xml:space="preserve">         </w:t>
      </w:r>
      <w:r w:rsidRPr="00AF5700">
        <w:t>┌────────────────────┐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жалобы         </w:t>
      </w:r>
      <w:r w:rsidRPr="00AF5700">
        <w:t>├────────</w:t>
      </w:r>
      <w:r w:rsidRPr="00AF5700">
        <w:t xml:space="preserve">&gt; Мотивированный отказ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>└───────────────┘</w:t>
      </w:r>
      <w:r w:rsidRPr="00AF5700">
        <w:t xml:space="preserve">         </w:t>
      </w:r>
      <w:r w:rsidRPr="00AF5700">
        <w:t>│</w:t>
      </w:r>
      <w:r w:rsidRPr="00AF5700">
        <w:t xml:space="preserve">принятия решения </w:t>
      </w:r>
      <w:proofErr w:type="gramStart"/>
      <w:r w:rsidRPr="00AF5700">
        <w:t xml:space="preserve">о  </w:t>
      </w:r>
      <w:r w:rsidRPr="00AF5700">
        <w:t>│</w:t>
      </w:r>
      <w:proofErr w:type="gramEnd"/>
      <w:r w:rsidRPr="00AF5700">
        <w:t xml:space="preserve">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</w:t>
      </w:r>
      <w:r w:rsidRPr="00AF5700">
        <w:t>┌──────────┤</w:t>
      </w:r>
      <w:r w:rsidRPr="00AF5700">
        <w:t xml:space="preserve">возвращении жалобы    </w:t>
      </w:r>
      <w:r w:rsidRPr="00AF5700">
        <w:t>┌────────────────────────┐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</w:t>
      </w:r>
      <w:r w:rsidRPr="00AF5700">
        <w:t>└───────────────────</w:t>
      </w:r>
      <w:r w:rsidRPr="00AF5700">
        <w:t>~</w:t>
      </w:r>
      <w:proofErr w:type="gramStart"/>
      <w:r w:rsidRPr="00AF5700">
        <w:t>┘</w:t>
      </w:r>
      <w:r w:rsidRPr="00AF5700">
        <w:t xml:space="preserve">  Размещение</w:t>
      </w:r>
      <w:proofErr w:type="gramEnd"/>
      <w:r w:rsidRPr="00AF5700">
        <w:t xml:space="preserve"> информации о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</w:t>
      </w:r>
      <w:r w:rsidRPr="00AF5700">
        <w:t>│</w:t>
      </w:r>
      <w:r w:rsidRPr="00AF5700">
        <w:t xml:space="preserve">                      </w:t>
      </w:r>
      <w:r w:rsidRPr="00AF5700">
        <w:t xml:space="preserve">           </w:t>
      </w:r>
      <w:r w:rsidRPr="00AF5700">
        <w:t>│</w:t>
      </w:r>
      <w:r w:rsidRPr="00AF5700">
        <w:t xml:space="preserve">рассмотрении жалобы и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</w:t>
      </w:r>
      <w:r w:rsidRPr="00AF5700">
        <w:t>│</w:t>
      </w:r>
      <w:r w:rsidRPr="00AF5700">
        <w:t>текста жалобы на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</w:t>
      </w:r>
      <w:r w:rsidRPr="00AF5700">
        <w:t>│</w:t>
      </w:r>
      <w:r w:rsidRPr="00AF5700">
        <w:t xml:space="preserve">                                  официальном сайте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\/                                </w:t>
      </w:r>
      <w:r w:rsidRPr="00AF5700">
        <w:t>└─────────────┬──────────┘</w:t>
      </w:r>
    </w:p>
    <w:p w:rsidR="00000000" w:rsidRPr="00AF5700" w:rsidRDefault="00AD5A96">
      <w:pPr>
        <w:pStyle w:val="ConsPlusNonformat"/>
        <w:jc w:val="both"/>
      </w:pPr>
      <w:r w:rsidRPr="00AF5700">
        <w:t>(--------------------------)</w:t>
      </w: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        Завершение        </w:t>
      </w:r>
      <w:r w:rsidRPr="00AF5700">
        <w:t>│</w:t>
      </w:r>
      <w:r w:rsidRPr="00AF5700">
        <w:t xml:space="preserve">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>административной процедуры</w:t>
      </w:r>
      <w:r w:rsidRPr="00AF5700">
        <w:t>│</w:t>
      </w:r>
      <w:r w:rsidRPr="00AF5700">
        <w:t xml:space="preserve">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(--------------------------)                     </w:t>
      </w:r>
      <w:r w:rsidRPr="00AF5700">
        <w:t>┌────────────────────────┐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</w:t>
      </w:r>
      <w:r w:rsidRPr="00AF5700">
        <w:t xml:space="preserve">                               Рассмотрение Комиссией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</w:t>
      </w:r>
      <w:r w:rsidRPr="00AF5700">
        <w:t>│</w:t>
      </w:r>
      <w:r w:rsidRPr="00AF5700">
        <w:t xml:space="preserve">жалобы по существу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и проведение внеплановой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</w:t>
      </w:r>
      <w:r w:rsidRPr="00AF5700">
        <w:t>│</w:t>
      </w:r>
      <w:r w:rsidRPr="00AF5700">
        <w:t xml:space="preserve">проверки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</w:t>
      </w:r>
      <w:r w:rsidRPr="00AF5700">
        <w:t>└─────────────┬──────────┘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</w:t>
      </w:r>
      <w:r w:rsidRPr="00AF5700">
        <w:t xml:space="preserve">                           (</w:t>
      </w:r>
      <w:r w:rsidRPr="00AF5700">
        <w:t>────────────────────────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</w:t>
      </w:r>
      <w:r w:rsidRPr="00AF5700">
        <w:t>│</w:t>
      </w:r>
      <w:r w:rsidRPr="00AF5700">
        <w:t xml:space="preserve">Принятие Комиссией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решения по результатам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</w:t>
      </w:r>
      <w:r w:rsidRPr="00AF5700">
        <w:t>│</w:t>
      </w:r>
      <w:r w:rsidRPr="00AF5700">
        <w:t>рас</w:t>
      </w:r>
      <w:r w:rsidRPr="00AF5700">
        <w:t xml:space="preserve">смотрения жалобы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(выдача предписания)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(</w:t>
      </w:r>
      <w:r w:rsidRPr="00AF5700">
        <w:t>────────────┬───────────</w:t>
      </w:r>
      <w:r w:rsidRPr="00AF5700">
        <w:t>)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lastRenderedPageBreak/>
        <w:t xml:space="preserve">                     </w:t>
      </w:r>
      <w:r w:rsidRPr="00AF5700">
        <w:t xml:space="preserve">     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┌──────────────────────────────────┐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│</w:t>
      </w:r>
      <w:r w:rsidRPr="00AF5700">
        <w:t>Изготовление решения (предписания)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└─────────────────┬</w:t>
      </w:r>
      <w:r w:rsidRPr="00AF5700">
        <w:t>────────────────┘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┌──────────────────────────────────┐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На</w:t>
      </w:r>
      <w:r w:rsidRPr="00AF5700">
        <w:t>правление копий решения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│</w:t>
      </w:r>
      <w:r w:rsidRPr="00AF5700">
        <w:t xml:space="preserve">(предписания) сторонам и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заинтересованным лицам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└───────────────┬─────────────────</w:t>
      </w:r>
      <w:r w:rsidRPr="00AF5700">
        <w:t>~</w:t>
      </w:r>
      <w:r w:rsidRPr="00AF5700">
        <w:t>┘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┌──────────────────────────────────┐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Размещение текста решения</w:t>
      </w:r>
      <w:r w:rsidRPr="00AF5700">
        <w:t xml:space="preserve"> (текста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│</w:t>
      </w:r>
      <w:r w:rsidRPr="00AF5700">
        <w:t xml:space="preserve">предписания) в ЕИС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</w:t>
      </w:r>
      <w:r w:rsidRPr="00AF5700">
        <w:t>└─┬────────────────────────────────┘</w:t>
      </w:r>
    </w:p>
    <w:p w:rsidR="00000000" w:rsidRPr="00AF5700" w:rsidRDefault="00AD5A96">
      <w:pPr>
        <w:pStyle w:val="ConsPlusNonformat"/>
        <w:jc w:val="both"/>
      </w:pP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 xml:space="preserve">                                         \/</w:t>
      </w:r>
    </w:p>
    <w:p w:rsidR="00000000" w:rsidRPr="00AF5700" w:rsidRDefault="00AD5A96">
      <w:pPr>
        <w:pStyle w:val="ConsPlusNonformat"/>
        <w:jc w:val="both"/>
      </w:pPr>
      <w:r w:rsidRPr="00AF5700">
        <w:t>(------</w:t>
      </w:r>
      <w:r w:rsidRPr="00AF5700">
        <w:t>-------------------------------------------------------------------)</w:t>
      </w:r>
    </w:p>
    <w:p w:rsidR="00000000" w:rsidRPr="00AF5700" w:rsidRDefault="00AD5A96">
      <w:pPr>
        <w:pStyle w:val="ConsPlusNonformat"/>
        <w:jc w:val="both"/>
      </w:pPr>
      <w:r w:rsidRPr="00AF5700">
        <w:t>│</w:t>
      </w:r>
      <w:r w:rsidRPr="00AF5700">
        <w:t xml:space="preserve">                  Завершение административной процедуры                  </w:t>
      </w:r>
      <w:r w:rsidRPr="00AF5700">
        <w:t>│</w:t>
      </w:r>
    </w:p>
    <w:p w:rsidR="00000000" w:rsidRPr="00AF5700" w:rsidRDefault="00AD5A96">
      <w:pPr>
        <w:pStyle w:val="ConsPlusNonformat"/>
        <w:jc w:val="both"/>
      </w:pPr>
      <w:r w:rsidRPr="00AF5700">
        <w:t>(-------------------------------------------------------------------------)</w:t>
      </w:r>
    </w:p>
    <w:p w:rsidR="00000000" w:rsidRPr="00AF5700" w:rsidRDefault="00AD5A96">
      <w:pPr>
        <w:pStyle w:val="ConsPlusNormal"/>
        <w:jc w:val="both"/>
      </w:pPr>
    </w:p>
    <w:p w:rsidR="00000000" w:rsidRPr="00AF5700" w:rsidRDefault="00AD5A96">
      <w:pPr>
        <w:pStyle w:val="ConsPlusNormal"/>
        <w:jc w:val="both"/>
      </w:pPr>
    </w:p>
    <w:p w:rsidR="00AD5A96" w:rsidRPr="00AF5700" w:rsidRDefault="00AD5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5A96" w:rsidRPr="00AF5700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96" w:rsidRDefault="00AD5A96">
      <w:pPr>
        <w:spacing w:after="0" w:line="240" w:lineRule="auto"/>
      </w:pPr>
      <w:r>
        <w:separator/>
      </w:r>
    </w:p>
  </w:endnote>
  <w:endnote w:type="continuationSeparator" w:id="0">
    <w:p w:rsidR="00AD5A96" w:rsidRDefault="00AD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5A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96" w:rsidRDefault="00AD5A96">
      <w:pPr>
        <w:spacing w:after="0" w:line="240" w:lineRule="auto"/>
      </w:pPr>
      <w:r>
        <w:separator/>
      </w:r>
    </w:p>
  </w:footnote>
  <w:footnote w:type="continuationSeparator" w:id="0">
    <w:p w:rsidR="00AD5A96" w:rsidRDefault="00AD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700"/>
    <w:rsid w:val="00AD5A96"/>
    <w:rsid w:val="00A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3DDCF-F27E-47B3-AAB9-A317EAE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F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700"/>
  </w:style>
  <w:style w:type="paragraph" w:styleId="a5">
    <w:name w:val="footer"/>
    <w:basedOn w:val="a"/>
    <w:link w:val="a6"/>
    <w:uiPriority w:val="99"/>
    <w:unhideWhenUsed/>
    <w:rsid w:val="00AF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DEC0-D3AF-4A87-8E47-15DD3E5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12658</Words>
  <Characters>72155</Characters>
  <Application>Microsoft Office Word</Application>
  <DocSecurity>2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19.11.2014 N 727/14"Об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</vt:lpstr>
    </vt:vector>
  </TitlesOfParts>
  <Company/>
  <LinksUpToDate>false</LinksUpToDate>
  <CharactersWithSpaces>84644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19.11.2014 N 727/14"Об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уполномоченног</dc:title>
  <dc:subject/>
  <dc:creator>Институт гозсакупок (www.roszakupki.ru)</dc:creator>
  <cp:keywords/>
  <dc:description/>
  <cp:revision>3</cp:revision>
  <dcterms:created xsi:type="dcterms:W3CDTF">2015-03-06T07:36:00Z</dcterms:created>
  <dcterms:modified xsi:type="dcterms:W3CDTF">2015-03-06T07:36:00Z</dcterms:modified>
</cp:coreProperties>
</file>