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73305" w:rsidRDefault="00551672">
      <w:pPr>
        <w:pStyle w:val="ConsPlusNormal"/>
        <w:ind w:firstLine="540"/>
        <w:jc w:val="both"/>
        <w:outlineLvl w:val="0"/>
      </w:pPr>
    </w:p>
    <w:p w:rsidR="00000000" w:rsidRPr="00873305" w:rsidRDefault="00551672">
      <w:pPr>
        <w:pStyle w:val="ConsPlusTitle"/>
        <w:jc w:val="center"/>
        <w:outlineLvl w:val="0"/>
      </w:pPr>
      <w:r w:rsidRPr="00873305">
        <w:t>ПРАВИТЕЛЬСТВО РОССИЙСКОЙ ФЕДЕРАЦИИ</w:t>
      </w:r>
    </w:p>
    <w:p w:rsidR="00000000" w:rsidRPr="00873305" w:rsidRDefault="00551672">
      <w:pPr>
        <w:pStyle w:val="ConsPlusTitle"/>
        <w:jc w:val="center"/>
      </w:pPr>
    </w:p>
    <w:p w:rsidR="00000000" w:rsidRPr="00873305" w:rsidRDefault="00551672">
      <w:pPr>
        <w:pStyle w:val="ConsPlusTitle"/>
        <w:jc w:val="center"/>
      </w:pPr>
      <w:r w:rsidRPr="00873305">
        <w:t>ПОСТАНОВЛЕНИЕ</w:t>
      </w:r>
    </w:p>
    <w:p w:rsidR="00000000" w:rsidRPr="00873305" w:rsidRDefault="00551672">
      <w:pPr>
        <w:pStyle w:val="ConsPlusTitle"/>
        <w:jc w:val="center"/>
      </w:pPr>
      <w:r w:rsidRPr="00873305">
        <w:t xml:space="preserve">от 28 ноября 2013 г. </w:t>
      </w:r>
      <w:r w:rsidR="00873305">
        <w:t>№</w:t>
      </w:r>
      <w:r w:rsidRPr="00873305">
        <w:t xml:space="preserve"> 1085</w:t>
      </w:r>
    </w:p>
    <w:p w:rsidR="00000000" w:rsidRPr="00873305" w:rsidRDefault="00551672">
      <w:pPr>
        <w:pStyle w:val="ConsPlusTitle"/>
        <w:jc w:val="center"/>
      </w:pPr>
    </w:p>
    <w:p w:rsidR="00000000" w:rsidRPr="00873305" w:rsidRDefault="00551672">
      <w:pPr>
        <w:pStyle w:val="ConsPlusTitle"/>
        <w:jc w:val="center"/>
      </w:pPr>
      <w:r w:rsidRPr="00873305">
        <w:t>ОБ УТВЕРЖДЕНИИ ПРАВИЛ</w:t>
      </w:r>
    </w:p>
    <w:p w:rsidR="00000000" w:rsidRPr="00873305" w:rsidRDefault="00551672">
      <w:pPr>
        <w:pStyle w:val="ConsPlusTitle"/>
        <w:jc w:val="center"/>
      </w:pPr>
      <w:r w:rsidRPr="00873305">
        <w:t>ОЦЕНКИ ЗАЯВОК, ОКОНЧАТЕЛЬНЫХ ПРЕДЛОЖЕНИЙ УЧАСТНИКОВ ЗАКУПКИ</w:t>
      </w:r>
    </w:p>
    <w:p w:rsidR="00000000" w:rsidRPr="00873305" w:rsidRDefault="00551672">
      <w:pPr>
        <w:pStyle w:val="ConsPlusTitle"/>
        <w:jc w:val="center"/>
      </w:pPr>
      <w:r w:rsidRPr="00873305">
        <w:t>ТОВАРОВ, РАБОТ, УСЛУГ ДЛЯ ОБЕСПЕЧЕНИЯ ГОСУДАРСТВЕННЫХ</w:t>
      </w:r>
    </w:p>
    <w:p w:rsidR="00000000" w:rsidRPr="00873305" w:rsidRDefault="00551672">
      <w:pPr>
        <w:pStyle w:val="ConsPlusTitle"/>
        <w:jc w:val="center"/>
      </w:pPr>
      <w:r w:rsidRPr="00873305">
        <w:t>И МУНИЦИПАЛЬНЫХ НУЖД</w:t>
      </w:r>
    </w:p>
    <w:p w:rsidR="00000000" w:rsidRPr="00873305" w:rsidRDefault="00551672">
      <w:pPr>
        <w:pStyle w:val="ConsPlusNormal"/>
        <w:jc w:val="center"/>
      </w:pPr>
      <w:r w:rsidRPr="00873305">
        <w:t>Список изменяющих до</w:t>
      </w:r>
      <w:r w:rsidRPr="00873305">
        <w:t>кументов</w:t>
      </w:r>
    </w:p>
    <w:p w:rsidR="00000000" w:rsidRPr="00873305" w:rsidRDefault="00551672">
      <w:pPr>
        <w:pStyle w:val="ConsPlusNormal"/>
        <w:jc w:val="center"/>
      </w:pPr>
      <w:r w:rsidRPr="00873305">
        <w:t xml:space="preserve">(в ред. Постановлений Правительства РФ от 17.03.2016 </w:t>
      </w:r>
      <w:r w:rsidR="00873305">
        <w:t>№</w:t>
      </w:r>
      <w:r w:rsidRPr="00873305">
        <w:t xml:space="preserve"> 202,</w:t>
      </w:r>
    </w:p>
    <w:p w:rsidR="00000000" w:rsidRPr="00873305" w:rsidRDefault="00551672">
      <w:pPr>
        <w:pStyle w:val="ConsPlusNormal"/>
        <w:jc w:val="center"/>
      </w:pPr>
      <w:r w:rsidRPr="00873305">
        <w:t xml:space="preserve">от 20.10.2016 </w:t>
      </w:r>
      <w:r w:rsidR="00873305">
        <w:t>№</w:t>
      </w:r>
      <w:r w:rsidRPr="00873305">
        <w:t xml:space="preserve"> 1076)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</w:t>
      </w:r>
      <w:r w:rsidRPr="00873305">
        <w:t>о Российской Федерации постановляет: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1. Утвердить прилагаемые </w:t>
      </w:r>
      <w:r w:rsidRPr="00873305">
        <w:t>Правила</w:t>
      </w:r>
      <w:r w:rsidRPr="00873305">
        <w:t xml:space="preserve"> оценки заявок, окончательных предложений участников закупки товаров, работ, услуг для обеспечения государственных и муниципальных нужд.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2. Признать утратившими силу: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постановление Правительства Российской Федерации от 10 сентября 2009 г. </w:t>
      </w:r>
      <w:r w:rsidR="00873305">
        <w:t>№</w:t>
      </w:r>
      <w:r w:rsidRPr="00873305">
        <w:t xml:space="preserve"> 722 "Об утверждении Правил оценки заявок на участие в конкурсе на право заключить государственный или муниципальный контракт на поставки товаров, выполн</w:t>
      </w:r>
      <w:r w:rsidRPr="00873305">
        <w:t xml:space="preserve">ение работ, оказание услуг для государственных или муниципальных нужд" (Собрание законодательства Российской Федерации, 2009, </w:t>
      </w:r>
      <w:r w:rsidR="00873305">
        <w:t>№</w:t>
      </w:r>
      <w:r w:rsidRPr="00873305">
        <w:t xml:space="preserve"> 38, ст. 4477);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пункт 31 изменений, которые вносятся в акты Правительства Российской Федерации, утвержденных постановлением Прави</w:t>
      </w:r>
      <w:r w:rsidRPr="00873305">
        <w:t xml:space="preserve">тельства Российской Федерации от 17 декабря 2010 г. </w:t>
      </w:r>
      <w:r w:rsidR="00873305">
        <w:t>№</w:t>
      </w:r>
      <w:r w:rsidRPr="00873305">
        <w:t xml:space="preserve"> 1045 "Об изменении и признании утратившими силу некоторых актов Правительства Российской Федерации" (Собрание законодательства Российской Федерации, 2010, </w:t>
      </w:r>
      <w:r w:rsidR="00873305">
        <w:t>№</w:t>
      </w:r>
      <w:r w:rsidRPr="00873305">
        <w:t xml:space="preserve"> 52, ст. 7104);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постановление Правительства Ро</w:t>
      </w:r>
      <w:r w:rsidRPr="00873305">
        <w:t xml:space="preserve">ссийской Федерации от 28 марта 2012 г. </w:t>
      </w:r>
      <w:r w:rsidR="00873305">
        <w:t>№</w:t>
      </w:r>
      <w:r w:rsidRPr="00873305">
        <w:t xml:space="preserve"> 265 "О внесении изменений в постановление Правительства Российской Федерации от 10 сентября 2009 г. </w:t>
      </w:r>
      <w:r w:rsidR="00873305">
        <w:t>№</w:t>
      </w:r>
      <w:r w:rsidRPr="00873305">
        <w:t xml:space="preserve"> 722" (Собрание законодательства Российской Федерации, 2012, </w:t>
      </w:r>
      <w:r w:rsidR="00873305">
        <w:t>№</w:t>
      </w:r>
      <w:r w:rsidRPr="00873305">
        <w:t xml:space="preserve"> 14, ст. 1659).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3. Настоящее постановление вступает </w:t>
      </w:r>
      <w:r w:rsidRPr="00873305">
        <w:t>в силу с 1 января 2014 г.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right"/>
      </w:pPr>
      <w:r w:rsidRPr="00873305">
        <w:t>Председатель Правительства</w:t>
      </w:r>
    </w:p>
    <w:p w:rsidR="00000000" w:rsidRPr="00873305" w:rsidRDefault="00551672">
      <w:pPr>
        <w:pStyle w:val="ConsPlusNormal"/>
        <w:jc w:val="right"/>
      </w:pPr>
      <w:r w:rsidRPr="00873305">
        <w:t>Российской Федерации</w:t>
      </w:r>
    </w:p>
    <w:p w:rsidR="00000000" w:rsidRPr="00873305" w:rsidRDefault="00551672">
      <w:pPr>
        <w:pStyle w:val="ConsPlusNormal"/>
        <w:jc w:val="right"/>
      </w:pPr>
      <w:r w:rsidRPr="00873305">
        <w:t>Д.МЕДВЕДЕВ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jc w:val="right"/>
        <w:outlineLvl w:val="0"/>
      </w:pPr>
      <w:r w:rsidRPr="00873305">
        <w:t>Утверждены</w:t>
      </w:r>
    </w:p>
    <w:p w:rsidR="00000000" w:rsidRPr="00873305" w:rsidRDefault="00551672">
      <w:pPr>
        <w:pStyle w:val="ConsPlusNormal"/>
        <w:jc w:val="right"/>
      </w:pPr>
      <w:r w:rsidRPr="00873305">
        <w:t>постановлением Правительства</w:t>
      </w:r>
    </w:p>
    <w:p w:rsidR="00000000" w:rsidRPr="00873305" w:rsidRDefault="00551672">
      <w:pPr>
        <w:pStyle w:val="ConsPlusNormal"/>
        <w:jc w:val="right"/>
      </w:pPr>
      <w:r w:rsidRPr="00873305">
        <w:t>Российской Федерации</w:t>
      </w:r>
    </w:p>
    <w:p w:rsidR="00000000" w:rsidRPr="00873305" w:rsidRDefault="00551672">
      <w:pPr>
        <w:pStyle w:val="ConsPlusNormal"/>
        <w:jc w:val="right"/>
      </w:pPr>
      <w:r w:rsidRPr="00873305">
        <w:t xml:space="preserve">от 28 ноября 2013 г. </w:t>
      </w:r>
      <w:r w:rsidR="00873305">
        <w:t>№</w:t>
      </w:r>
      <w:r w:rsidRPr="00873305">
        <w:t xml:space="preserve"> 1085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Title"/>
        <w:jc w:val="center"/>
      </w:pPr>
      <w:bookmarkStart w:id="0" w:name="Par35"/>
      <w:bookmarkEnd w:id="0"/>
      <w:r w:rsidRPr="00873305">
        <w:t>ПРАВИЛА</w:t>
      </w:r>
    </w:p>
    <w:p w:rsidR="00000000" w:rsidRPr="00873305" w:rsidRDefault="00551672">
      <w:pPr>
        <w:pStyle w:val="ConsPlusTitle"/>
        <w:jc w:val="center"/>
      </w:pPr>
      <w:r w:rsidRPr="00873305">
        <w:t>ОЦЕНКИ ЗАЯВОК, ОКОНЧАТЕЛЬНЫХ ПРЕДЛОЖЕНИЙ УЧАСТНИКОВ ЗАКУП</w:t>
      </w:r>
      <w:r w:rsidRPr="00873305">
        <w:t>КИ</w:t>
      </w:r>
    </w:p>
    <w:p w:rsidR="00000000" w:rsidRPr="00873305" w:rsidRDefault="00551672">
      <w:pPr>
        <w:pStyle w:val="ConsPlusTitle"/>
        <w:jc w:val="center"/>
      </w:pPr>
      <w:r w:rsidRPr="00873305">
        <w:t>ТОВАРОВ, РАБОТ, УСЛУГ ДЛЯ ОБЕСПЕЧЕНИЯ ГОСУДАРСТВЕННЫХ</w:t>
      </w:r>
    </w:p>
    <w:p w:rsidR="00000000" w:rsidRPr="00873305" w:rsidRDefault="00551672">
      <w:pPr>
        <w:pStyle w:val="ConsPlusTitle"/>
        <w:jc w:val="center"/>
      </w:pPr>
      <w:r w:rsidRPr="00873305">
        <w:t>И МУНИЦИПАЛЬНЫХ НУЖД</w:t>
      </w:r>
    </w:p>
    <w:p w:rsidR="00000000" w:rsidRPr="00873305" w:rsidRDefault="00551672">
      <w:pPr>
        <w:pStyle w:val="ConsPlusNormal"/>
        <w:jc w:val="center"/>
      </w:pPr>
      <w:r w:rsidRPr="00873305">
        <w:t>Список изменяющих документов</w:t>
      </w:r>
    </w:p>
    <w:p w:rsidR="00000000" w:rsidRPr="00873305" w:rsidRDefault="00551672">
      <w:pPr>
        <w:pStyle w:val="ConsPlusNormal"/>
        <w:jc w:val="center"/>
      </w:pPr>
      <w:r w:rsidRPr="00873305">
        <w:t xml:space="preserve">(в ред. Постановлений Правительства РФ от 17.03.2016 </w:t>
      </w:r>
      <w:r w:rsidR="00873305">
        <w:t>№</w:t>
      </w:r>
      <w:r w:rsidRPr="00873305">
        <w:t xml:space="preserve"> 202,</w:t>
      </w:r>
    </w:p>
    <w:p w:rsidR="00000000" w:rsidRPr="00873305" w:rsidRDefault="00551672">
      <w:pPr>
        <w:pStyle w:val="ConsPlusNormal"/>
        <w:jc w:val="center"/>
      </w:pPr>
      <w:r w:rsidRPr="00873305">
        <w:t xml:space="preserve">от 20.10.2016 </w:t>
      </w:r>
      <w:r w:rsidR="00873305">
        <w:t>№</w:t>
      </w:r>
      <w:r w:rsidRPr="00873305">
        <w:t xml:space="preserve"> 1076)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jc w:val="center"/>
        <w:outlineLvl w:val="1"/>
      </w:pPr>
      <w:r w:rsidRPr="00873305">
        <w:t>I. Общие положения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1. Настоящие Правила определяют порядок оценки заявок, окончательных предложений участников закупки товаров, работ, услуг для обеспечения государственных и муниципальных нужд (далее - закупка) в целях выявления лучших из предложенных условий исполнения кон</w:t>
      </w:r>
      <w:r w:rsidRPr="00873305">
        <w:t>тракта при проведении закупки, а также предельные величины значимости каждого критерия оценки заявок, окончательных предложений участников закупки (далее - заявка, предложение).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2. Настоящие Правила применяются в отношении всех закупок, за исключением заку</w:t>
      </w:r>
      <w:r w:rsidRPr="00873305">
        <w:t xml:space="preserve">пок, осуществляемых путем проведения аукциона, запроса котировок, у единственного поставщика (подрядчика, </w:t>
      </w:r>
      <w:r w:rsidRPr="00873305">
        <w:lastRenderedPageBreak/>
        <w:t>исполнителя), а также путем проведения запроса предложений, если заказчиком установлены иные критерии оценки заявок, не предусмотренные частью 1 стать</w:t>
      </w:r>
      <w:r w:rsidRPr="00873305">
        <w:t>и 32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3. В настоящих Правилах применяются следующие термины: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"оценка" - процесс выявления в соответствии с условиями опре</w:t>
      </w:r>
      <w:r w:rsidRPr="00873305">
        <w:t>деления поставщиков (подрядчиков, исполнителей) по критериям оценки и в порядке, установленном в документации о закупке в соответствии с требованиями настоящих Правил, лучших условий исполнения контракта, указанных в заявках (предложениях) участников закуп</w:t>
      </w:r>
      <w:r w:rsidRPr="00873305">
        <w:t>ки, которые не были отклонены;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"значимость критерия оценки" - вес критерия оценки в совокупности критериев оценки, установленных в документации о закупке в соответствии с требованиями настоящих Правил, выраженный в процентах;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"коэффициент значимости критер</w:t>
      </w:r>
      <w:r w:rsidRPr="00873305">
        <w:t>ия оценки" - вес критерия оценки в совокупности критериев оценки, установленных в документации о закупке в соответствии с требованиями настоящих Правил, деленный на 100;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"рейтинг заявки (предложения) по критерию оценки" - оценка в баллах, получаемая участн</w:t>
      </w:r>
      <w:r w:rsidRPr="00873305">
        <w:t>иком закупки по результатам оценки по критерию оценки с учетом коэффициента значимости критерия оценки.</w:t>
      </w:r>
    </w:p>
    <w:p w:rsidR="00000000" w:rsidRPr="00873305" w:rsidRDefault="00551672">
      <w:pPr>
        <w:pStyle w:val="ConsPlusNormal"/>
        <w:ind w:firstLine="540"/>
        <w:jc w:val="both"/>
      </w:pPr>
      <w:bookmarkStart w:id="1" w:name="Par52"/>
      <w:bookmarkEnd w:id="1"/>
      <w:r w:rsidRPr="00873305">
        <w:t>4. В целях настоящих Правил для оценки заявок (предложений) заказчик устанавливает в документации о закупке следующие критерии оценки: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а) хара</w:t>
      </w:r>
      <w:r w:rsidRPr="00873305">
        <w:t>ктеризующиеся как стоимостные критерии оценки: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цена контракта;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расходы на эксплуатацию и ремонт товаров (объектов), использование результатов работ;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стоимость жизненного цикла товара (объекта), созданного в результате выполнения работы в случаях, предусмот</w:t>
      </w:r>
      <w:r w:rsidRPr="00873305">
        <w:t xml:space="preserve">ренных </w:t>
      </w:r>
      <w:r w:rsidRPr="00873305">
        <w:t>пунктом 5</w:t>
      </w:r>
      <w:r w:rsidRPr="00873305">
        <w:t xml:space="preserve"> настоящих Правил (далее - стоимость жизненного цикла);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предложение о сумме соответствующих расходов заказчика, которые заказчик осуществит или понесет по энергосервисному контракту;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б) характеризующиеся как нест</w:t>
      </w:r>
      <w:r w:rsidRPr="00873305">
        <w:t>оимостные критерии оценки: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качественные, функциональные и экологические характеристики объекта закупки;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</w:t>
      </w:r>
      <w:r w:rsidRPr="00873305">
        <w:t>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000000" w:rsidRPr="00873305" w:rsidRDefault="00551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73305" w:rsidRDefault="00873305">
      <w:pPr>
        <w:pStyle w:val="ConsPlusNormal"/>
        <w:ind w:firstLine="540"/>
        <w:jc w:val="both"/>
      </w:pPr>
      <w:r>
        <w:t xml:space="preserve"> 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Об определении случаев заключения контракта жизненного цикла см. Постановление Правительства РФ от 28.11.2013 </w:t>
      </w:r>
      <w:r w:rsidR="00873305">
        <w:t>№</w:t>
      </w:r>
      <w:r w:rsidRPr="00873305">
        <w:t xml:space="preserve"> 1087.</w:t>
      </w:r>
    </w:p>
    <w:p w:rsidR="00000000" w:rsidRPr="00873305" w:rsidRDefault="00551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73305" w:rsidRDefault="00551672">
      <w:pPr>
        <w:pStyle w:val="ConsPlusNormal"/>
        <w:ind w:firstLine="540"/>
        <w:jc w:val="both"/>
      </w:pPr>
      <w:bookmarkStart w:id="2" w:name="Par65"/>
      <w:bookmarkEnd w:id="2"/>
      <w:r w:rsidRPr="00873305">
        <w:t>5. В случае осуществления закупки, по результатам которой заключается контракт, предусматривающий закупку товара (выполнение ра</w:t>
      </w:r>
      <w:r w:rsidRPr="00873305">
        <w:t>боты), последующее обслуживание (эксплуатацию) в течение срока службы, ремонт, утилизацию (при необходимости) поставленного товара или созданного в результате выполнения работы объекта (контракт жизненного цикла), а также в иных установленных Правительство</w:t>
      </w:r>
      <w:r w:rsidRPr="00873305">
        <w:t>м Российской Федерации случаях для оценки заявок (предложений) заказчик вправе в документации о закупке устанавливать вместо стоимостных критериев критерий оценки "стоимость жизненного цикла".</w:t>
      </w:r>
    </w:p>
    <w:p w:rsidR="00000000" w:rsidRPr="00873305" w:rsidRDefault="00551672">
      <w:pPr>
        <w:pStyle w:val="ConsPlusNormal"/>
        <w:ind w:firstLine="540"/>
        <w:jc w:val="both"/>
      </w:pPr>
      <w:bookmarkStart w:id="3" w:name="Par66"/>
      <w:bookmarkEnd w:id="3"/>
      <w:r w:rsidRPr="00873305">
        <w:t>6. Использование критерия оценки "расходы на эксплуат</w:t>
      </w:r>
      <w:r w:rsidRPr="00873305">
        <w:t>ацию и ремонт товаров (объектов), использование результатов работ" возможно только в том случае, если контрактом помимо поставки товара (выполнения работы) предусмотрены дальнейшая эксплуатация,</w:t>
      </w:r>
      <w:bookmarkStart w:id="4" w:name="_GoBack"/>
      <w:bookmarkEnd w:id="4"/>
      <w:r w:rsidRPr="00873305">
        <w:t xml:space="preserve"> ремонт товара (использование созданного в результате выполнен</w:t>
      </w:r>
      <w:r w:rsidRPr="00873305">
        <w:t>ия работы объекта), в том числе поставка расходных материалов.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7. Оценка в соответствии с </w:t>
      </w:r>
      <w:r w:rsidRPr="00873305">
        <w:t>пу</w:t>
      </w:r>
      <w:r w:rsidRPr="00873305">
        <w:t>нктом 6</w:t>
      </w:r>
      <w:r w:rsidRPr="00873305">
        <w:t xml:space="preserve"> настоящих Правил в части товаров осуществляется по критерию оценки "расходы на эксплуатацию и ремонт товаров (объектов), а в части работ - по критерию оценки "расходы на использование созданного в результате выполнения работы объекта".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8. В доку</w:t>
      </w:r>
      <w:r w:rsidRPr="00873305">
        <w:t>ментации о закупке заказчик обязан указать используемые для определения поставщика (подрядчика, исполнителя) критерии оценки и величины значимости критериев оценки. При этом количество используемых для определения поставщика (подрядчика, исполнителя) крите</w:t>
      </w:r>
      <w:r w:rsidRPr="00873305">
        <w:t xml:space="preserve">риев оценки при осуществлении закупки должно быть не менее двух, одним из которых должен быть критерий оценки "цена контракта", а в случаях, предусмотренных </w:t>
      </w:r>
      <w:r w:rsidRPr="00873305">
        <w:t>пунктом 5</w:t>
      </w:r>
      <w:r w:rsidRPr="00873305">
        <w:t xml:space="preserve"> настоящих Правил, - критерий оценки "стоимость жизненного цик</w:t>
      </w:r>
      <w:r w:rsidRPr="00873305">
        <w:t>ла".</w:t>
      </w:r>
    </w:p>
    <w:p w:rsidR="00000000" w:rsidRPr="00873305" w:rsidRDefault="00551672">
      <w:pPr>
        <w:pStyle w:val="ConsPlusNormal"/>
        <w:ind w:firstLine="540"/>
        <w:jc w:val="both"/>
      </w:pPr>
      <w:bookmarkStart w:id="5" w:name="Par69"/>
      <w:bookmarkEnd w:id="5"/>
      <w:r w:rsidRPr="00873305">
        <w:t>9. Сумма величин значимости критериев оценки, применяемых заказчиком, должна составлять 100 процентов. Величина значимости критерия оценки "расходы на эксплуатацию и ремонт товаров (объектов), использование результатов работ" не должна превы</w:t>
      </w:r>
      <w:r w:rsidRPr="00873305">
        <w:t>шать величину значимости критерия оценки "цена контракта".</w:t>
      </w:r>
    </w:p>
    <w:p w:rsidR="00000000" w:rsidRPr="00873305" w:rsidRDefault="00551672">
      <w:pPr>
        <w:pStyle w:val="ConsPlusNormal"/>
        <w:ind w:firstLine="540"/>
        <w:jc w:val="both"/>
      </w:pPr>
      <w:bookmarkStart w:id="6" w:name="Par70"/>
      <w:bookmarkEnd w:id="6"/>
      <w:r w:rsidRPr="00873305">
        <w:t xml:space="preserve">10. В документации о закупке в отношении нестоимостных критериев оценки могут быть </w:t>
      </w:r>
      <w:r w:rsidRPr="00873305">
        <w:lastRenderedPageBreak/>
        <w:t>предусмотрены показатели, раскрывающие содержание нестоимостных критериев оценки и учитывающие особеннос</w:t>
      </w:r>
      <w:r w:rsidRPr="00873305">
        <w:t>ти оценки закупаемых товаров, работ, услуг по нестоимостным критериям оценки.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11. Для оценки заявок (предложений) по каждому критерию оценки используется 100-балльная шкала оценки. Если в соответствии с </w:t>
      </w:r>
      <w:r w:rsidRPr="00873305">
        <w:t>пунктом 10</w:t>
      </w:r>
      <w:r w:rsidRPr="00873305">
        <w:t xml:space="preserve"> настоя</w:t>
      </w:r>
      <w:r w:rsidRPr="00873305">
        <w:t>щих Правил в отношении критерия оценки в документации о закупке заказчиком предусматриваются показатели, то для каждого показателя устанавливается его значимость, в соответствии с которой будет производиться оценка, и формула расчета количества баллов, при</w:t>
      </w:r>
      <w:r w:rsidRPr="00873305">
        <w:t>суждаемых по таким показателям, или шкала предельных величин значимости показателей оценки, устанавливающая интервалы их изменений, или порядок их определения.</w:t>
      </w:r>
    </w:p>
    <w:p w:rsidR="00000000" w:rsidRPr="00873305" w:rsidRDefault="00551672">
      <w:pPr>
        <w:pStyle w:val="ConsPlusNormal"/>
        <w:ind w:firstLine="540"/>
        <w:jc w:val="both"/>
      </w:pPr>
      <w:bookmarkStart w:id="7" w:name="Par72"/>
      <w:bookmarkEnd w:id="7"/>
      <w:r w:rsidRPr="00873305">
        <w:t>Для оценки заявок (предложений) по нестоимостным критериям оценки (показателям) заказч</w:t>
      </w:r>
      <w:r w:rsidRPr="00873305">
        <w:t xml:space="preserve">ик вправе устанавливать предельно необходимое минимальное или максимальное количественное значение качественных, функциональных, экологических и квалификационных характеристик, которые подлежат оценке в рамках указанных критериев. В этом случае при оценке </w:t>
      </w:r>
      <w:r w:rsidRPr="00873305">
        <w:t>заявок (предложений) по таким критериям (показателям) участникам закупки, сделавшим предложение, соответствующее такому значению, или лучшее предложение, присваивается 100 баллов.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Сумма величин значимости показателей критерия оценки должна составлять 100 п</w:t>
      </w:r>
      <w:r w:rsidRPr="00873305">
        <w:t>роцентов.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Значимость критериев оценки должна устанавливаться в зависимости от закупаемых товаров, работ, услуг в соответствии с предельными величинами значимости критериев оценки согласно </w:t>
      </w:r>
      <w:r w:rsidRPr="00873305">
        <w:t>приложению</w:t>
      </w:r>
      <w:r w:rsidRPr="00873305">
        <w:t>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В случае</w:t>
      </w:r>
      <w:r w:rsidRPr="00873305">
        <w:t xml:space="preserve"> осуществления закупки, по результатам которой заключается контракт, предусматривающий выполнение строительных работ, заказчик обязан установить показатель, указанный в </w:t>
      </w:r>
      <w:r w:rsidRPr="00873305">
        <w:t>подпункте "б" пункта 27</w:t>
      </w:r>
      <w:r w:rsidRPr="00873305">
        <w:t xml:space="preserve"> настоящих Правил, за исключением случая, предусмотренного </w:t>
      </w:r>
      <w:r w:rsidRPr="00873305">
        <w:t>пунктом 30</w:t>
      </w:r>
      <w:r w:rsidRPr="00873305">
        <w:t xml:space="preserve"> настоящих Правил. При этом значимость показателя должна составлять не менее 50 процентов значимости всех нестоимостных критериев оценки.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В случае осуществления закупки, по результатам которой заключается контракт, предусматрив</w:t>
      </w:r>
      <w:r w:rsidRPr="00873305">
        <w:t xml:space="preserve">ающий оказание услуг по организации отдыха детей и их оздоровлению, значимость критерия оценки, указанного в </w:t>
      </w:r>
      <w:r w:rsidRPr="00873305">
        <w:t>пункте 27</w:t>
      </w:r>
      <w:r w:rsidRPr="00873305">
        <w:t xml:space="preserve"> настоящих Правил, должна составлять 50 процентов значимости всех нестоимостных критериев оценки.</w:t>
      </w:r>
    </w:p>
    <w:p w:rsidR="00000000" w:rsidRPr="00873305" w:rsidRDefault="00551672">
      <w:pPr>
        <w:pStyle w:val="ConsPlusNormal"/>
        <w:jc w:val="both"/>
      </w:pPr>
      <w:r w:rsidRPr="00873305">
        <w:t xml:space="preserve">(абзац введен Постановлением Правительства РФ от 20.10.2016 </w:t>
      </w:r>
      <w:r w:rsidR="00873305">
        <w:t>№</w:t>
      </w:r>
      <w:r w:rsidRPr="00873305">
        <w:t xml:space="preserve"> 1076)</w:t>
      </w:r>
    </w:p>
    <w:p w:rsidR="00000000" w:rsidRPr="00873305" w:rsidRDefault="00551672">
      <w:pPr>
        <w:pStyle w:val="ConsPlusNormal"/>
        <w:ind w:firstLine="540"/>
        <w:jc w:val="both"/>
      </w:pPr>
      <w:bookmarkStart w:id="8" w:name="Par78"/>
      <w:bookmarkEnd w:id="8"/>
      <w:r w:rsidRPr="00873305">
        <w:t>12. При проведении запроса предложений заказчик впр</w:t>
      </w:r>
      <w:r w:rsidRPr="00873305">
        <w:t xml:space="preserve">аве не применять критерии оценки, предусмотренные </w:t>
      </w:r>
      <w:r w:rsidRPr="00873305">
        <w:t>пунктами 4</w:t>
      </w:r>
      <w:r w:rsidRPr="00873305">
        <w:t xml:space="preserve"> и </w:t>
      </w:r>
      <w:r w:rsidRPr="00873305">
        <w:t>5</w:t>
      </w:r>
      <w:r w:rsidRPr="00873305">
        <w:t xml:space="preserve"> н</w:t>
      </w:r>
      <w:r w:rsidRPr="00873305">
        <w:t xml:space="preserve">астоящих Правил. В этом случае заказчик с учетом положений </w:t>
      </w:r>
      <w:r w:rsidRPr="00873305">
        <w:t>пунктов 9</w:t>
      </w:r>
      <w:r w:rsidRPr="00873305">
        <w:t xml:space="preserve"> и </w:t>
      </w:r>
      <w:r w:rsidRPr="00873305">
        <w:t>10</w:t>
      </w:r>
      <w:r w:rsidRPr="00873305">
        <w:t xml:space="preserve"> настоящих Правил вправе устанавливать по своему усмотрению не предусмот</w:t>
      </w:r>
      <w:r w:rsidRPr="00873305">
        <w:t xml:space="preserve">ренные </w:t>
      </w:r>
      <w:r w:rsidRPr="00873305">
        <w:t>пунктами 4</w:t>
      </w:r>
      <w:r w:rsidRPr="00873305">
        <w:t xml:space="preserve"> и </w:t>
      </w:r>
      <w:r w:rsidRPr="00873305">
        <w:t>5</w:t>
      </w:r>
      <w:r w:rsidRPr="00873305">
        <w:t xml:space="preserve"> настоящих Правил критерии оценки, их величин</w:t>
      </w:r>
      <w:r w:rsidRPr="00873305">
        <w:t xml:space="preserve">ы значимости, а также вправе не применять установленные </w:t>
      </w:r>
      <w:r w:rsidRPr="00873305">
        <w:t>приложением</w:t>
      </w:r>
      <w:r w:rsidRPr="00873305">
        <w:t xml:space="preserve"> к настоящим Правилам предельные величины значимости критериев оценки.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13. Не допускается использование заказчиком не предусмотренных настоящ</w:t>
      </w:r>
      <w:r w:rsidRPr="00873305">
        <w:t xml:space="preserve">ими Правилами критериев оценки (показателей) или их величин значимости, за исключением случая, предусмотренного </w:t>
      </w:r>
      <w:r w:rsidRPr="00873305">
        <w:t>пунктом 12</w:t>
      </w:r>
      <w:r w:rsidRPr="00873305">
        <w:t xml:space="preserve"> настоящих Правил. Не допускается использование заказчиком критериев оценки или их величин значимости, не указанных в документации о закупке.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14. Итоговы</w:t>
      </w:r>
      <w:r w:rsidRPr="00873305">
        <w:t>й рейтинг заявки (предложения) вычисляется как сумма рейтингов по каждому критерию оценки заявки (предложения).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15. Победителем признается участник закупки, заявке (предложению) которого присвоен самый высокий итоговый рейтинг. Заявке (предложению) такого </w:t>
      </w:r>
      <w:r w:rsidRPr="00873305">
        <w:t>участника закупки присваивается первый порядковый номер.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center"/>
        <w:outlineLvl w:val="1"/>
      </w:pPr>
      <w:r w:rsidRPr="00873305">
        <w:t>II. Оценка заявок (предложений) по стоимостным</w:t>
      </w:r>
    </w:p>
    <w:p w:rsidR="00000000" w:rsidRPr="00873305" w:rsidRDefault="00551672">
      <w:pPr>
        <w:pStyle w:val="ConsPlusNormal"/>
        <w:jc w:val="center"/>
      </w:pPr>
      <w:r w:rsidRPr="00873305">
        <w:t>критериям оценки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16. Количество баллов, присуждаемых по критериям оценки "цена контракта" и "стоимость жизненного цикла" (ЦБ</w:t>
      </w:r>
      <w:r w:rsidRPr="00873305">
        <w:rPr>
          <w:vertAlign w:val="subscript"/>
        </w:rPr>
        <w:t>i</w:t>
      </w:r>
      <w:r w:rsidRPr="00873305">
        <w:t>), определяется по формул</w:t>
      </w:r>
      <w:r w:rsidRPr="00873305">
        <w:t>е: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а) в случае если Ц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&gt; 0,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873305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041400" cy="438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72" w:rsidRPr="00873305">
        <w:t>,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где: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Ц</w:t>
      </w:r>
      <w:r w:rsidRPr="00873305">
        <w:rPr>
          <w:vertAlign w:val="subscript"/>
        </w:rPr>
        <w:t>i</w:t>
      </w:r>
      <w:r w:rsidRPr="00873305">
        <w:t xml:space="preserve"> - предложение участника закупки, заявка (предложение) которого оценивается;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Ц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- минимальное предложение из предложений по критерию оценки, сделанных участниками закупки;</w:t>
      </w:r>
    </w:p>
    <w:p w:rsidR="00000000" w:rsidRPr="00873305" w:rsidRDefault="00551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73305" w:rsidRDefault="00873305">
      <w:pPr>
        <w:pStyle w:val="ConsPlusNormal"/>
        <w:ind w:firstLine="540"/>
        <w:jc w:val="both"/>
      </w:pPr>
      <w:r>
        <w:t xml:space="preserve"> 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Формула подпункта "б" пункта 16 приведена в соответствии с публикацией на Официальном </w:t>
      </w:r>
      <w:r w:rsidRPr="00873305">
        <w:lastRenderedPageBreak/>
        <w:t xml:space="preserve">интернет-портале правовой информации http://www.pravo.gov.ru, 02.12.2013. В "Собрании законодательства РФ", 09.12.2013, </w:t>
      </w:r>
      <w:r w:rsidR="00873305">
        <w:t>№</w:t>
      </w:r>
      <w:r w:rsidRPr="00873305">
        <w:t xml:space="preserve"> 49 формула подпункт</w:t>
      </w:r>
      <w:r w:rsidRPr="00873305">
        <w:t xml:space="preserve">а "б" пункта 16 приведена в следующем виде: </w:t>
      </w:r>
      <w:r w:rsidR="00873305">
        <w:rPr>
          <w:noProof/>
          <w:position w:val="-30"/>
        </w:rPr>
        <w:drawing>
          <wp:inline distT="0" distB="0" distL="0" distR="0">
            <wp:extent cx="1117600" cy="457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305">
        <w:t>.</w:t>
      </w:r>
    </w:p>
    <w:p w:rsidR="00000000" w:rsidRPr="00873305" w:rsidRDefault="00551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б) в случае если Ц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&lt; 0,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873305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4351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72" w:rsidRPr="00873305">
        <w:t>,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где Ц</w:t>
      </w:r>
      <w:r w:rsidRPr="00873305">
        <w:rPr>
          <w:vertAlign w:val="subscript"/>
        </w:rPr>
        <w:t>max</w:t>
      </w:r>
      <w:r w:rsidRPr="00873305">
        <w:t xml:space="preserve"> - максимальное предложение из предложений по критерию, сделанных участниками закупки.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17. Оценка за</w:t>
      </w:r>
      <w:r w:rsidRPr="00873305">
        <w:t>явок (предложений) по критерию оценки "расходы на эксплуатацию и ремонт товаров (объектов), использование результатов работ" может производиться при закупке товаров или работ по созданию объектов, которые, отвечая основным функциональным и качественным тре</w:t>
      </w:r>
      <w:r w:rsidRPr="00873305">
        <w:t>бованиям заказчика, могут различаться по стоимости эксплуатации и ремонта (использования результатов работ).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Исходя из особенностей закупаемых товаров, создаваемых в результате выполнения работ объектов, заказчик вправе установить в документации о закупке </w:t>
      </w:r>
      <w:r w:rsidRPr="00873305">
        <w:t>и учитывать при оценке один или несколько видов эксплуатационных расходов либо совокупность предполагаемых расходов.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Виды оцениваемых эксплуатационных расходов, учитываемых при оценке, устанавливаются заказчиком в документации о закупке исходя из особеннос</w:t>
      </w:r>
      <w:r w:rsidRPr="00873305">
        <w:t>тей закупаемого товара (объекта) и предполагаемых условий его эксплуатации и ремонта (использования результатов работ).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Количество баллов, присуждаемых по критерию оценки "расходы на эксплуатацию и ремонт товаров (объектов), использование результатов работ</w:t>
      </w:r>
      <w:r w:rsidRPr="00873305">
        <w:t>" (ЦЭБ</w:t>
      </w:r>
      <w:r w:rsidRPr="00873305">
        <w:rPr>
          <w:vertAlign w:val="subscript"/>
        </w:rPr>
        <w:t>i</w:t>
      </w:r>
      <w:r w:rsidRPr="00873305">
        <w:t>), определяется по формуле: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873305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1231900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72" w:rsidRPr="00873305">
        <w:t>,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где: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ЦЭ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- минимальное предложение из предложений по критерию оценки, сделанных участниками закупки;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ЦЭ</w:t>
      </w:r>
      <w:r w:rsidRPr="00873305">
        <w:rPr>
          <w:vertAlign w:val="subscript"/>
        </w:rPr>
        <w:t>i</w:t>
      </w:r>
      <w:r w:rsidRPr="00873305">
        <w:t xml:space="preserve"> - предложение участника закупки о сумме расходов на эксплуатацию и ремонт т</w:t>
      </w:r>
      <w:r w:rsidRPr="00873305">
        <w:t>оваров (объектов), использование результатов работ в течение установленного срока службы или срока эксплуатации товара (объекта), заявка (предложение) которого оценивается.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18. Предложение участника закупки о сумме расходов на эксплуатацию и ремонт товаров</w:t>
      </w:r>
      <w:r w:rsidRPr="00873305">
        <w:t xml:space="preserve"> (объектов), использование результатов работ в течение установленного срока службы или срока эксплуатации товара (объекта), заявка (предложение) которого оценивается (ЦЭ</w:t>
      </w:r>
      <w:r w:rsidRPr="00873305">
        <w:rPr>
          <w:vertAlign w:val="subscript"/>
        </w:rPr>
        <w:t>i</w:t>
      </w:r>
      <w:r w:rsidRPr="00873305">
        <w:t>), определяется по формуле: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873305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825500" cy="438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72" w:rsidRPr="00873305">
        <w:t>,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где:</w:t>
      </w:r>
    </w:p>
    <w:p w:rsidR="00000000" w:rsidRPr="00873305" w:rsidRDefault="00873305">
      <w:pPr>
        <w:pStyle w:val="ConsPlusNormal"/>
        <w:ind w:firstLine="540"/>
        <w:jc w:val="both"/>
      </w:pPr>
      <w:r>
        <w:t>№</w:t>
      </w:r>
      <w:r w:rsidR="00551672" w:rsidRPr="00873305">
        <w:t xml:space="preserve"> - число видов эксплуатационных расходов, учитываемых при оценке;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эр</w:t>
      </w:r>
      <w:r w:rsidRPr="00873305">
        <w:rPr>
          <w:vertAlign w:val="subscript"/>
        </w:rPr>
        <w:t>ti</w:t>
      </w:r>
      <w:r w:rsidRPr="00873305">
        <w:t xml:space="preserve"> - сумма эксплуатационных расходов, предусмотренных i-й заявкой по виду расходов (t), в течение срока службы или эксплуатации товара (объекта), указанного в документации о закупке.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19. В случае если все заявки содержат одинаковые предложения по критерию "расходы на эксплуатацию и ремонт товаров (объектов), использование результатов работ", оценка заявок (предложений) по указанному критерию не производится. При этом величина значимост</w:t>
      </w:r>
      <w:r w:rsidRPr="00873305">
        <w:t>и критерия "цена контракта" увеличивается на величину значимости критерия "расходы на эксплуатацию и ремонт товаров (объектов), использование результатов работ".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center"/>
        <w:outlineLvl w:val="1"/>
      </w:pPr>
      <w:r w:rsidRPr="00873305">
        <w:t>III. Оценка заявок (предложений) по нестоимостным</w:t>
      </w:r>
    </w:p>
    <w:p w:rsidR="00000000" w:rsidRPr="00873305" w:rsidRDefault="00551672">
      <w:pPr>
        <w:pStyle w:val="ConsPlusNormal"/>
        <w:jc w:val="center"/>
      </w:pPr>
      <w:r w:rsidRPr="00873305">
        <w:t>критериям оценки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ind w:firstLine="540"/>
        <w:jc w:val="both"/>
      </w:pPr>
      <w:bookmarkStart w:id="9" w:name="Par125"/>
      <w:bookmarkEnd w:id="9"/>
      <w:r w:rsidRPr="00873305">
        <w:t>20. Оценка по</w:t>
      </w:r>
      <w:r w:rsidRPr="00873305">
        <w:t xml:space="preserve"> нестоимостным критериям (показателям), за исключением случаев оценки по показателям, указанным в </w:t>
      </w:r>
      <w:r w:rsidRPr="00873305">
        <w:t>подпунктах "а"</w:t>
      </w:r>
      <w:r w:rsidRPr="00873305">
        <w:t xml:space="preserve"> и </w:t>
      </w:r>
      <w:r w:rsidRPr="00873305">
        <w:t>"в" пункта 25</w:t>
      </w:r>
      <w:r w:rsidRPr="00873305">
        <w:t xml:space="preserve"> настоящих Правил, и случаев, когда заказчиком установлена шкала оценки, осуществляется в порядке, установленном </w:t>
      </w:r>
      <w:r w:rsidRPr="00873305">
        <w:t>пунктами 21</w:t>
      </w:r>
      <w:r w:rsidRPr="00873305">
        <w:t xml:space="preserve"> - </w:t>
      </w:r>
      <w:r w:rsidRPr="00873305">
        <w:t>24</w:t>
      </w:r>
      <w:r w:rsidRPr="00873305">
        <w:t xml:space="preserve"> настоящих Правил.</w:t>
      </w:r>
    </w:p>
    <w:p w:rsidR="00000000" w:rsidRPr="00873305" w:rsidRDefault="00551672">
      <w:pPr>
        <w:pStyle w:val="ConsPlusNormal"/>
        <w:ind w:firstLine="540"/>
        <w:jc w:val="both"/>
      </w:pPr>
      <w:bookmarkStart w:id="10" w:name="Par126"/>
      <w:bookmarkEnd w:id="10"/>
      <w:r w:rsidRPr="00873305">
        <w:t>21. В случае если для заказчика л</w:t>
      </w:r>
      <w:r w:rsidRPr="00873305">
        <w:t xml:space="preserve">учшим условием исполнения контракта по критерию оценки </w:t>
      </w:r>
      <w:r w:rsidRPr="00873305">
        <w:lastRenderedPageBreak/>
        <w:t xml:space="preserve">(показателю) является наименьшее значение критерия оценки (показателя), за исключением случая, предусмотренного </w:t>
      </w:r>
      <w:r w:rsidRPr="00873305">
        <w:t>пунктом 20</w:t>
      </w:r>
      <w:r w:rsidRPr="00873305">
        <w:t xml:space="preserve"> настоящих Пра</w:t>
      </w:r>
      <w:r w:rsidRPr="00873305">
        <w:t>вил, количество баллов, присуждаемых по критерию оценки (показателю) (НЦБ</w:t>
      </w:r>
      <w:r w:rsidRPr="00873305">
        <w:rPr>
          <w:vertAlign w:val="subscript"/>
        </w:rPr>
        <w:t>i</w:t>
      </w:r>
      <w:r w:rsidRPr="00873305">
        <w:t>), определяется по формуле: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center"/>
      </w:pPr>
      <w:r w:rsidRPr="00873305">
        <w:t>НЦБ</w:t>
      </w:r>
      <w:r w:rsidRPr="00873305">
        <w:rPr>
          <w:vertAlign w:val="subscript"/>
        </w:rPr>
        <w:t>i</w:t>
      </w:r>
      <w:r w:rsidRPr="00873305">
        <w:t xml:space="preserve"> = КЗ x 100 x (К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/ К</w:t>
      </w:r>
      <w:r w:rsidRPr="00873305">
        <w:rPr>
          <w:vertAlign w:val="subscript"/>
        </w:rPr>
        <w:t>i</w:t>
      </w:r>
      <w:r w:rsidRPr="00873305">
        <w:t>),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где: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КЗ - коэффициент значимости показателя.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В случае если используется один показатель, КЗ = 1;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- минимальное предл</w:t>
      </w:r>
      <w:r w:rsidRPr="00873305">
        <w:t>ожение из предложений по критерию оценки, сделанных участниками закупки;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</w:t>
      </w:r>
      <w:r w:rsidRPr="00873305">
        <w:rPr>
          <w:vertAlign w:val="subscript"/>
        </w:rPr>
        <w:t>i</w:t>
      </w:r>
      <w:r w:rsidRPr="00873305">
        <w:t xml:space="preserve"> - предложение участника закупки, заявка (предложение) которого оценивается.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22. В случае если для заказчика лучшим условием исполнения контракта по критерию оценки (показателю) явл</w:t>
      </w:r>
      <w:r w:rsidRPr="00873305">
        <w:t xml:space="preserve">яется наименьшее значение критерия оценки (показателя), при этом заказчиком в соответствии с </w:t>
      </w:r>
      <w:r w:rsidRPr="00873305">
        <w:t>абзацем вторым пункта 11</w:t>
      </w:r>
      <w:r w:rsidRPr="00873305">
        <w:t xml:space="preserve"> настоящих Правил установлено предельно необходимое минимальное значение, указанное в </w:t>
      </w:r>
      <w:r w:rsidRPr="00873305">
        <w:t>абзаце втором пункта 11</w:t>
      </w:r>
      <w:r w:rsidRPr="00873305">
        <w:t xml:space="preserve"> настоящих Правил, количество баллов, присуждаемых по критерию оценки (показателю) (НЦБ</w:t>
      </w:r>
      <w:r w:rsidRPr="00873305">
        <w:rPr>
          <w:vertAlign w:val="subscript"/>
        </w:rPr>
        <w:t>i</w:t>
      </w:r>
      <w:r w:rsidRPr="00873305">
        <w:t>), определяется: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а) в случае если К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&gt; К</w:t>
      </w:r>
      <w:r w:rsidRPr="00873305">
        <w:rPr>
          <w:vertAlign w:val="superscript"/>
        </w:rPr>
        <w:t>пред</w:t>
      </w:r>
      <w:r w:rsidRPr="00873305">
        <w:t>, - по формуле: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center"/>
      </w:pPr>
      <w:r w:rsidRPr="00873305">
        <w:t>НЦБ</w:t>
      </w:r>
      <w:r w:rsidRPr="00873305">
        <w:rPr>
          <w:vertAlign w:val="subscript"/>
        </w:rPr>
        <w:t>i</w:t>
      </w:r>
      <w:r w:rsidRPr="00873305">
        <w:t xml:space="preserve"> = КЗ x 100 x (К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/ К</w:t>
      </w:r>
      <w:r w:rsidRPr="00873305">
        <w:rPr>
          <w:vertAlign w:val="subscript"/>
        </w:rPr>
        <w:t>i</w:t>
      </w:r>
      <w:r w:rsidRPr="00873305">
        <w:t>);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б) в случае если </w:t>
      </w:r>
      <w:r w:rsidR="00873305">
        <w:rPr>
          <w:noProof/>
          <w:position w:val="-12"/>
        </w:rPr>
        <w:drawing>
          <wp:inline distT="0" distB="0" distL="0" distR="0">
            <wp:extent cx="723900" cy="234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305">
        <w:t>, - по формуле: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center"/>
      </w:pPr>
      <w:r w:rsidRPr="00873305">
        <w:t>НЦБ</w:t>
      </w:r>
      <w:r w:rsidRPr="00873305">
        <w:rPr>
          <w:vertAlign w:val="subscript"/>
        </w:rPr>
        <w:t>i</w:t>
      </w:r>
      <w:r w:rsidRPr="00873305">
        <w:t xml:space="preserve"> = КЗ x 100 x (К</w:t>
      </w:r>
      <w:r w:rsidRPr="00873305">
        <w:rPr>
          <w:vertAlign w:val="superscript"/>
        </w:rPr>
        <w:t>пред</w:t>
      </w:r>
      <w:r w:rsidRPr="00873305">
        <w:t xml:space="preserve"> / К</w:t>
      </w:r>
      <w:r w:rsidRPr="00873305">
        <w:rPr>
          <w:vertAlign w:val="subscript"/>
        </w:rPr>
        <w:t>i</w:t>
      </w:r>
      <w:r w:rsidRPr="00873305">
        <w:t>);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при этом НЦБ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= КЗ x 100,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где: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КЗ - коэффициент значимости показателя. В случае если используется один показатель, КЗ = 1;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- минимальное предложение из предложений по критерию оценки, сделанных участниками закупки;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</w:t>
      </w:r>
      <w:r w:rsidRPr="00873305">
        <w:rPr>
          <w:vertAlign w:val="superscript"/>
        </w:rPr>
        <w:t>пред</w:t>
      </w:r>
      <w:r w:rsidRPr="00873305">
        <w:t xml:space="preserve"> - предельно необходимое заказчику значение характеристик, указанное в </w:t>
      </w:r>
      <w:r w:rsidRPr="00873305">
        <w:t>абзаце втором пункта 11</w:t>
      </w:r>
      <w:r w:rsidRPr="00873305">
        <w:t xml:space="preserve"> настоящих Правил;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</w:t>
      </w:r>
      <w:r w:rsidRPr="00873305">
        <w:rPr>
          <w:vertAlign w:val="subscript"/>
        </w:rPr>
        <w:t>i</w:t>
      </w:r>
      <w:r w:rsidRPr="00873305">
        <w:t xml:space="preserve"> - предложение </w:t>
      </w:r>
      <w:r w:rsidRPr="00873305">
        <w:t>участника закупки, заявка (предложение) которого оценивается;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НЦБ</w:t>
      </w:r>
      <w:r w:rsidRPr="00873305">
        <w:rPr>
          <w:vertAlign w:val="subscript"/>
        </w:rPr>
        <w:t>mi</w:t>
      </w:r>
      <w:r w:rsidR="00873305">
        <w:rPr>
          <w:vertAlign w:val="subscript"/>
        </w:rPr>
        <w:t>№</w:t>
      </w:r>
      <w:r w:rsidRPr="00873305">
        <w:t xml:space="preserve"> - количество баллов по критерию оценки (показателю), присуждаемых участникам закупки, предложение которых меньше предельно необходимого минимального значения, установленного заказчиком.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2</w:t>
      </w:r>
      <w:r w:rsidRPr="00873305">
        <w:t xml:space="preserve">3. В случае если для заказчика лучшим условием исполнения контракта по критерию оценки (показателю) является наибольшее значение критерия оценки (показателя), за исключением случая, предусмотренного </w:t>
      </w:r>
      <w:r w:rsidRPr="00873305">
        <w:t>пунктом 24</w:t>
      </w:r>
      <w:r w:rsidRPr="00873305">
        <w:t xml:space="preserve"> настоящих Правил, количество баллов, присуждаемых по критерию оценки (показателю) (НЦБ</w:t>
      </w:r>
      <w:r w:rsidRPr="00873305">
        <w:rPr>
          <w:vertAlign w:val="subscript"/>
        </w:rPr>
        <w:t>i</w:t>
      </w:r>
      <w:r w:rsidRPr="00873305">
        <w:t>), определяетс</w:t>
      </w:r>
      <w:r w:rsidRPr="00873305">
        <w:t>я по формуле: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center"/>
      </w:pPr>
      <w:r w:rsidRPr="00873305">
        <w:t>НЦБ</w:t>
      </w:r>
      <w:r w:rsidRPr="00873305">
        <w:rPr>
          <w:vertAlign w:val="subscript"/>
        </w:rPr>
        <w:t>i</w:t>
      </w:r>
      <w:r w:rsidRPr="00873305">
        <w:t xml:space="preserve"> = КЗ x 100 x (К</w:t>
      </w:r>
      <w:r w:rsidRPr="00873305">
        <w:rPr>
          <w:vertAlign w:val="subscript"/>
        </w:rPr>
        <w:t>i</w:t>
      </w:r>
      <w:r w:rsidRPr="00873305">
        <w:t xml:space="preserve"> / К</w:t>
      </w:r>
      <w:r w:rsidRPr="00873305">
        <w:rPr>
          <w:vertAlign w:val="subscript"/>
        </w:rPr>
        <w:t>max</w:t>
      </w:r>
      <w:r w:rsidRPr="00873305">
        <w:t>),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где: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КЗ - коэффициент значимости показателя.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В случае если используется один показатель, КЗ = 1;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</w:t>
      </w:r>
      <w:r w:rsidRPr="00873305">
        <w:rPr>
          <w:vertAlign w:val="subscript"/>
        </w:rPr>
        <w:t>i</w:t>
      </w:r>
      <w:r w:rsidRPr="00873305">
        <w:t xml:space="preserve"> - предложение участника закупки, заявка (предложение) которого оценивается;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</w:t>
      </w:r>
      <w:r w:rsidRPr="00873305">
        <w:rPr>
          <w:vertAlign w:val="subscript"/>
        </w:rPr>
        <w:t>max</w:t>
      </w:r>
      <w:r w:rsidRPr="00873305">
        <w:t xml:space="preserve"> - максимальное предложение и</w:t>
      </w:r>
      <w:r w:rsidRPr="00873305">
        <w:t>з предложений по критерию оценки, сделанных участниками закупки.</w:t>
      </w:r>
    </w:p>
    <w:p w:rsidR="00000000" w:rsidRPr="00873305" w:rsidRDefault="00551672">
      <w:pPr>
        <w:pStyle w:val="ConsPlusNormal"/>
        <w:ind w:firstLine="540"/>
        <w:jc w:val="both"/>
      </w:pPr>
      <w:bookmarkStart w:id="11" w:name="Par160"/>
      <w:bookmarkEnd w:id="11"/>
      <w:r w:rsidRPr="00873305">
        <w:t>24. В случае если для заказчика лучшим условием исполнения контракта по критерию оценки (показателю) является наибольшее значение критерия (показателя), при этом заказчиком в соот</w:t>
      </w:r>
      <w:r w:rsidRPr="00873305">
        <w:t xml:space="preserve">ветствии с </w:t>
      </w:r>
      <w:r w:rsidRPr="00873305">
        <w:t>абзацем вторым пункта 11</w:t>
      </w:r>
      <w:r w:rsidRPr="00873305">
        <w:t xml:space="preserve"> настоящих Правил установлено предельно необходимое максимальное значение, указанное в </w:t>
      </w:r>
      <w:r w:rsidRPr="00873305">
        <w:t>абзаце втором пункта 11</w:t>
      </w:r>
      <w:r w:rsidRPr="00873305">
        <w:t xml:space="preserve"> настоящих Правил, количество баллов, присуждаемых по к</w:t>
      </w:r>
      <w:r w:rsidRPr="00873305">
        <w:t>ритерию оценки (показателю) (НЦБ</w:t>
      </w:r>
      <w:r w:rsidRPr="00873305">
        <w:rPr>
          <w:vertAlign w:val="subscript"/>
        </w:rPr>
        <w:t>i</w:t>
      </w:r>
      <w:r w:rsidRPr="00873305">
        <w:t>), определяется: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а) в случае если К</w:t>
      </w:r>
      <w:r w:rsidRPr="00873305">
        <w:rPr>
          <w:vertAlign w:val="subscript"/>
        </w:rPr>
        <w:t>max</w:t>
      </w:r>
      <w:r w:rsidRPr="00873305">
        <w:t xml:space="preserve"> &lt; К</w:t>
      </w:r>
      <w:r w:rsidRPr="00873305">
        <w:rPr>
          <w:vertAlign w:val="superscript"/>
        </w:rPr>
        <w:t>пред</w:t>
      </w:r>
      <w:r w:rsidRPr="00873305">
        <w:t>, - по формуле: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center"/>
      </w:pPr>
      <w:r w:rsidRPr="00873305">
        <w:t>НЦБ</w:t>
      </w:r>
      <w:r w:rsidRPr="00873305">
        <w:rPr>
          <w:vertAlign w:val="subscript"/>
        </w:rPr>
        <w:t>i</w:t>
      </w:r>
      <w:r w:rsidRPr="00873305">
        <w:t xml:space="preserve"> = КЗ x 100 x (К</w:t>
      </w:r>
      <w:r w:rsidRPr="00873305">
        <w:rPr>
          <w:vertAlign w:val="subscript"/>
        </w:rPr>
        <w:t>i</w:t>
      </w:r>
      <w:r w:rsidRPr="00873305">
        <w:t xml:space="preserve"> / К</w:t>
      </w:r>
      <w:r w:rsidRPr="00873305">
        <w:rPr>
          <w:vertAlign w:val="subscript"/>
        </w:rPr>
        <w:t>max</w:t>
      </w:r>
      <w:r w:rsidRPr="00873305">
        <w:t>);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б) в случае если </w:t>
      </w:r>
      <w:r w:rsidR="00873305">
        <w:rPr>
          <w:noProof/>
          <w:position w:val="-12"/>
        </w:rPr>
        <w:drawing>
          <wp:inline distT="0" distB="0" distL="0" distR="0">
            <wp:extent cx="755650" cy="23495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305">
        <w:t>, - по формуле: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center"/>
      </w:pPr>
      <w:r w:rsidRPr="00873305">
        <w:t>НЦБ</w:t>
      </w:r>
      <w:r w:rsidRPr="00873305">
        <w:rPr>
          <w:vertAlign w:val="subscript"/>
        </w:rPr>
        <w:t>i</w:t>
      </w:r>
      <w:r w:rsidRPr="00873305">
        <w:t xml:space="preserve"> = КЗ x 100 x (К</w:t>
      </w:r>
      <w:r w:rsidRPr="00873305">
        <w:rPr>
          <w:vertAlign w:val="subscript"/>
        </w:rPr>
        <w:t>i</w:t>
      </w:r>
      <w:r w:rsidRPr="00873305">
        <w:t xml:space="preserve"> / К</w:t>
      </w:r>
      <w:r w:rsidRPr="00873305">
        <w:rPr>
          <w:vertAlign w:val="superscript"/>
        </w:rPr>
        <w:t>пред</w:t>
      </w:r>
      <w:r w:rsidRPr="00873305">
        <w:t>);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  <w:r w:rsidRPr="00873305">
        <w:t>при этом НЦБ</w:t>
      </w:r>
      <w:r w:rsidRPr="00873305">
        <w:rPr>
          <w:vertAlign w:val="subscript"/>
        </w:rPr>
        <w:t>max</w:t>
      </w:r>
      <w:r w:rsidRPr="00873305">
        <w:t xml:space="preserve"> = КЗ x 100,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где: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КЗ - коэффициент значимости показателя. В случае если используется один показатель, КЗ = 1;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</w:t>
      </w:r>
      <w:r w:rsidRPr="00873305">
        <w:rPr>
          <w:vertAlign w:val="subscript"/>
        </w:rPr>
        <w:t>i</w:t>
      </w:r>
      <w:r w:rsidRPr="00873305">
        <w:t xml:space="preserve"> - предложение участника закупки, заявка (пр</w:t>
      </w:r>
      <w:r w:rsidRPr="00873305">
        <w:t>едложение) которого оценивается;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</w:t>
      </w:r>
      <w:r w:rsidRPr="00873305">
        <w:rPr>
          <w:vertAlign w:val="subscript"/>
        </w:rPr>
        <w:t>max</w:t>
      </w:r>
      <w:r w:rsidRPr="00873305">
        <w:t xml:space="preserve"> - максимальное предложение из предложений по критерию оценки, сделанных участниками закупки;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К</w:t>
      </w:r>
      <w:r w:rsidRPr="00873305">
        <w:rPr>
          <w:vertAlign w:val="superscript"/>
        </w:rPr>
        <w:t>пред</w:t>
      </w:r>
      <w:r w:rsidRPr="00873305">
        <w:t xml:space="preserve"> - предельно необходимое заказчику значение характеристик, указанное в </w:t>
      </w:r>
      <w:r w:rsidRPr="00873305">
        <w:t>абзаце втором пункта 11</w:t>
      </w:r>
      <w:r w:rsidRPr="00873305">
        <w:t xml:space="preserve"> настоящих Правил;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НЦБ</w:t>
      </w:r>
      <w:r w:rsidRPr="00873305">
        <w:rPr>
          <w:vertAlign w:val="subscript"/>
        </w:rPr>
        <w:t>max</w:t>
      </w:r>
      <w:r w:rsidRPr="00873305"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00000" w:rsidRPr="00873305" w:rsidRDefault="00551672">
      <w:pPr>
        <w:pStyle w:val="ConsPlusNormal"/>
        <w:ind w:firstLine="540"/>
        <w:jc w:val="both"/>
      </w:pPr>
      <w:bookmarkStart w:id="12" w:name="Par176"/>
      <w:bookmarkEnd w:id="12"/>
      <w:r w:rsidRPr="00873305">
        <w:t>25. Показ</w:t>
      </w:r>
      <w:r w:rsidRPr="00873305">
        <w:t>ателями нестоимостного критерия оценки "качественные, функциональные и экологические характеристики объекта закупок" в том числе могут быть:</w:t>
      </w:r>
    </w:p>
    <w:p w:rsidR="00000000" w:rsidRPr="00873305" w:rsidRDefault="00551672">
      <w:pPr>
        <w:pStyle w:val="ConsPlusNormal"/>
        <w:ind w:firstLine="540"/>
        <w:jc w:val="both"/>
      </w:pPr>
      <w:bookmarkStart w:id="13" w:name="Par177"/>
      <w:bookmarkEnd w:id="13"/>
      <w:r w:rsidRPr="00873305">
        <w:t>а) качество товаров (качество работ, качество услуг);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б) функциональные, потребительские свойства товар</w:t>
      </w:r>
      <w:r w:rsidRPr="00873305">
        <w:t>а;</w:t>
      </w:r>
    </w:p>
    <w:p w:rsidR="00000000" w:rsidRPr="00873305" w:rsidRDefault="00551672">
      <w:pPr>
        <w:pStyle w:val="ConsPlusNormal"/>
        <w:ind w:firstLine="540"/>
        <w:jc w:val="both"/>
      </w:pPr>
      <w:bookmarkStart w:id="14" w:name="Par179"/>
      <w:bookmarkEnd w:id="14"/>
      <w:r w:rsidRPr="00873305">
        <w:t>в) соответствие экологическим нормам.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 xml:space="preserve">26. Количество баллов, присваиваемых заявке (предложению) по показателям, предусмотренным </w:t>
      </w:r>
      <w:r w:rsidRPr="00873305">
        <w:t>пунктом 25</w:t>
      </w:r>
      <w:r w:rsidRPr="00873305">
        <w:t xml:space="preserve"> настоящих Правил, определяется как среднее арифметическое оценок (в баллах) всех членов комиссии по закупкам, присуждаемых заявке (предложению) по каждому из указанных показателе</w:t>
      </w:r>
      <w:r w:rsidRPr="00873305">
        <w:t>й.</w:t>
      </w:r>
    </w:p>
    <w:p w:rsidR="00000000" w:rsidRPr="00873305" w:rsidRDefault="00551672">
      <w:pPr>
        <w:pStyle w:val="ConsPlusNormal"/>
        <w:ind w:firstLine="540"/>
        <w:jc w:val="both"/>
      </w:pPr>
      <w:bookmarkStart w:id="15" w:name="Par181"/>
      <w:bookmarkEnd w:id="15"/>
      <w:r w:rsidRPr="00873305">
        <w:t>27. Показателями нестоимостного критерия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</w:t>
      </w:r>
      <w:r w:rsidRPr="00873305">
        <w:t>нии, опыта работы, связанного с предметом контракта, и деловой репутации, специалистов и иных работников определенного уровня квалификации" могут быть: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а) квалификация трудовых ресурсов (руководителей и ключевых специалистов), предлагаемых для выполнения р</w:t>
      </w:r>
      <w:r w:rsidRPr="00873305">
        <w:t>абот, оказания услуг;</w:t>
      </w:r>
    </w:p>
    <w:p w:rsidR="00000000" w:rsidRPr="00873305" w:rsidRDefault="00551672">
      <w:pPr>
        <w:pStyle w:val="ConsPlusNormal"/>
        <w:ind w:firstLine="540"/>
        <w:jc w:val="both"/>
      </w:pPr>
      <w:bookmarkStart w:id="16" w:name="Par183"/>
      <w:bookmarkEnd w:id="16"/>
      <w:r w:rsidRPr="00873305">
        <w:t>б) опыт участника по успешной поставке товара, выполнению работ, оказанию услуг сопоставимого характера и объема;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в) обеспеченность участника закупки материально-техническими ресурсами в части наличия у участника закупки с</w:t>
      </w:r>
      <w:r w:rsidRPr="00873305">
        <w:t>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г) обеспеченность участника закупки трудовыми ресурсами;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д) деловая репутация участника закупки.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28. Оценка заявок (пре</w:t>
      </w:r>
      <w:r w:rsidRPr="00873305">
        <w:t xml:space="preserve">дложений) по нестоимостному критерию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</w:t>
      </w:r>
      <w:r w:rsidRPr="00873305">
        <w:t xml:space="preserve">связанного с предметом контракта, и деловой репутации, специалистов и иных работников определенного уровня квалификации" производится в случае установления в документации о закупке в соответствии с </w:t>
      </w:r>
      <w:r w:rsidRPr="00873305">
        <w:t>пунктом 10</w:t>
      </w:r>
      <w:r w:rsidRPr="00873305">
        <w:t xml:space="preserve"> настоящих П</w:t>
      </w:r>
      <w:r w:rsidRPr="00873305">
        <w:t xml:space="preserve">равил показателей, раскрывающих содержание соответствующего критерия оценки, с указанием (при необходимости) предельно необходимого заказчику минимального или максимального значения, предусмотренного </w:t>
      </w:r>
      <w:r w:rsidRPr="00873305">
        <w:t>абзацем вторым пункта 11</w:t>
      </w:r>
      <w:r w:rsidRPr="00873305">
        <w:t xml:space="preserve"> нас</w:t>
      </w:r>
      <w:r w:rsidRPr="00873305">
        <w:t>тоящих Правил.</w:t>
      </w:r>
    </w:p>
    <w:p w:rsidR="00000000" w:rsidRPr="00873305" w:rsidRDefault="00551672">
      <w:pPr>
        <w:pStyle w:val="ConsPlusNormal"/>
        <w:ind w:firstLine="540"/>
        <w:jc w:val="both"/>
      </w:pPr>
      <w:r w:rsidRPr="00873305">
        <w:t>29. Для использования в целях оценки заявок (предложений) шкалы оценки заказчик в документации о закупке должен установить количество баллов, присуждаемое за определенное значение критерия оценки (показателя), предложенное участником закупки</w:t>
      </w:r>
      <w:r w:rsidRPr="00873305">
        <w:t>. В случае если используется несколько показателей,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000000" w:rsidRPr="00873305" w:rsidRDefault="00551672">
      <w:pPr>
        <w:pStyle w:val="ConsPlusNormal"/>
        <w:ind w:firstLine="540"/>
        <w:jc w:val="both"/>
      </w:pPr>
      <w:bookmarkStart w:id="17" w:name="Par189"/>
      <w:bookmarkEnd w:id="17"/>
      <w:r w:rsidRPr="00873305">
        <w:t xml:space="preserve">30. В случае если в отношении участников закупки предъявляются </w:t>
      </w:r>
      <w:r w:rsidRPr="00873305">
        <w:t>дополнительные требования в соответствии с частью 2 статьи 31 Федерального закона "О контрактной системе в сфере закупок товаров, работ, услуг для обеспечения государственных и муниципальных нужд", такие дополнительные требования не могут применяться в кач</w:t>
      </w:r>
      <w:r w:rsidRPr="00873305">
        <w:t>естве критериев оценки заявок (предложений).</w:t>
      </w: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jc w:val="right"/>
        <w:outlineLvl w:val="1"/>
      </w:pPr>
      <w:r w:rsidRPr="00873305">
        <w:t>Приложение</w:t>
      </w:r>
    </w:p>
    <w:p w:rsidR="00000000" w:rsidRPr="00873305" w:rsidRDefault="00551672">
      <w:pPr>
        <w:pStyle w:val="ConsPlusNormal"/>
        <w:jc w:val="right"/>
      </w:pPr>
      <w:r w:rsidRPr="00873305">
        <w:t>к Правилам оценки заявок,</w:t>
      </w:r>
    </w:p>
    <w:p w:rsidR="00000000" w:rsidRPr="00873305" w:rsidRDefault="00551672">
      <w:pPr>
        <w:pStyle w:val="ConsPlusNormal"/>
        <w:jc w:val="right"/>
      </w:pPr>
      <w:r w:rsidRPr="00873305">
        <w:lastRenderedPageBreak/>
        <w:t>окончательных предложений участников</w:t>
      </w:r>
    </w:p>
    <w:p w:rsidR="00000000" w:rsidRPr="00873305" w:rsidRDefault="00551672">
      <w:pPr>
        <w:pStyle w:val="ConsPlusNormal"/>
        <w:jc w:val="right"/>
      </w:pPr>
      <w:r w:rsidRPr="00873305">
        <w:t>закупки товаров, работ, услуг</w:t>
      </w:r>
    </w:p>
    <w:p w:rsidR="00000000" w:rsidRPr="00873305" w:rsidRDefault="00551672">
      <w:pPr>
        <w:pStyle w:val="ConsPlusNormal"/>
        <w:jc w:val="right"/>
      </w:pPr>
      <w:r w:rsidRPr="00873305">
        <w:t>для обеспечения государственных</w:t>
      </w:r>
    </w:p>
    <w:p w:rsidR="00000000" w:rsidRPr="00873305" w:rsidRDefault="00551672">
      <w:pPr>
        <w:pStyle w:val="ConsPlusNormal"/>
        <w:jc w:val="right"/>
      </w:pPr>
      <w:r w:rsidRPr="00873305">
        <w:t>и муниципальных нужд</w:t>
      </w:r>
    </w:p>
    <w:p w:rsidR="00000000" w:rsidRPr="00873305" w:rsidRDefault="00551672">
      <w:pPr>
        <w:pStyle w:val="ConsPlusNormal"/>
        <w:jc w:val="center"/>
      </w:pPr>
    </w:p>
    <w:p w:rsidR="00000000" w:rsidRPr="00873305" w:rsidRDefault="00551672">
      <w:pPr>
        <w:pStyle w:val="ConsPlusNormal"/>
        <w:jc w:val="center"/>
      </w:pPr>
      <w:bookmarkStart w:id="18" w:name="Par202"/>
      <w:bookmarkEnd w:id="18"/>
      <w:r w:rsidRPr="00873305">
        <w:t>ПРЕДЕЛЬНЫЕ ВЕЛИЧИНЫ</w:t>
      </w:r>
    </w:p>
    <w:p w:rsidR="00000000" w:rsidRPr="00873305" w:rsidRDefault="00551672">
      <w:pPr>
        <w:pStyle w:val="ConsPlusNormal"/>
        <w:jc w:val="center"/>
      </w:pPr>
      <w:r w:rsidRPr="00873305">
        <w:t>ЗНАЧИМОСТИ КРИТЕРИЕВ ОЦЕНКИ ЗАЯВОК, ОКОНЧАТЕЛЬНЫХ</w:t>
      </w:r>
    </w:p>
    <w:p w:rsidR="00000000" w:rsidRPr="00873305" w:rsidRDefault="00551672">
      <w:pPr>
        <w:pStyle w:val="ConsPlusNormal"/>
        <w:jc w:val="center"/>
      </w:pPr>
      <w:r w:rsidRPr="00873305">
        <w:t>ПРЕДЛОЖЕНИЙ УЧАСТНИКОВ ЗАКУПКИ ТОВАРОВ, РАБОТ, УСЛУГ</w:t>
      </w:r>
    </w:p>
    <w:p w:rsidR="00000000" w:rsidRPr="00873305" w:rsidRDefault="00551672">
      <w:pPr>
        <w:pStyle w:val="ConsPlusNormal"/>
        <w:jc w:val="center"/>
      </w:pPr>
      <w:r w:rsidRPr="00873305">
        <w:t>ДЛЯ ОБЕСПЕЧЕНИЯ ГОСУДАРСТВЕННЫХ И МУНИЦИПАЛЬНЫХ НУЖД</w:t>
      </w:r>
    </w:p>
    <w:p w:rsidR="00000000" w:rsidRPr="00873305" w:rsidRDefault="00551672">
      <w:pPr>
        <w:pStyle w:val="ConsPlusNormal"/>
        <w:jc w:val="center"/>
      </w:pPr>
      <w:r w:rsidRPr="00873305">
        <w:t>Список изменяющих документов</w:t>
      </w:r>
    </w:p>
    <w:p w:rsidR="00000000" w:rsidRPr="00873305" w:rsidRDefault="00551672">
      <w:pPr>
        <w:pStyle w:val="ConsPlusNormal"/>
        <w:jc w:val="center"/>
      </w:pPr>
      <w:r w:rsidRPr="00873305">
        <w:t xml:space="preserve">(в ред. Постановлений Правительства РФ от 17.03.2016 </w:t>
      </w:r>
      <w:r w:rsidR="00873305">
        <w:t>№</w:t>
      </w:r>
      <w:r w:rsidRPr="00873305">
        <w:t xml:space="preserve"> 202,</w:t>
      </w:r>
    </w:p>
    <w:p w:rsidR="00000000" w:rsidRPr="00873305" w:rsidRDefault="00551672">
      <w:pPr>
        <w:pStyle w:val="ConsPlusNormal"/>
        <w:jc w:val="center"/>
      </w:pPr>
      <w:r w:rsidRPr="00873305">
        <w:t>от 20.10.20</w:t>
      </w:r>
      <w:r w:rsidRPr="00873305">
        <w:t xml:space="preserve">16 </w:t>
      </w:r>
      <w:r w:rsidR="00873305">
        <w:t>№</w:t>
      </w:r>
      <w:r w:rsidRPr="00873305">
        <w:t xml:space="preserve"> 1076)</w:t>
      </w:r>
    </w:p>
    <w:p w:rsidR="00000000" w:rsidRPr="00873305" w:rsidRDefault="00551672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2040"/>
        <w:gridCol w:w="2040"/>
      </w:tblGrid>
      <w:tr w:rsidR="00873305" w:rsidRPr="00873305">
        <w:tc>
          <w:tcPr>
            <w:tcW w:w="55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Предельные величины значимости критериев оценки</w:t>
            </w:r>
          </w:p>
        </w:tc>
      </w:tr>
      <w:tr w:rsidR="00873305" w:rsidRPr="00873305">
        <w:tc>
          <w:tcPr>
            <w:tcW w:w="558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минимальная значимость стоимостных критериев оценки (процентов)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максимальная значимость нестоимостных критериев оценки (процентов)</w:t>
            </w:r>
          </w:p>
        </w:tc>
      </w:tr>
      <w:tr w:rsidR="00873305" w:rsidRPr="00873305">
        <w:tc>
          <w:tcPr>
            <w:tcW w:w="540" w:type="dxa"/>
            <w:tcBorders>
              <w:top w:val="single" w:sz="4" w:space="0" w:color="auto"/>
            </w:tcBorders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1.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000000" w:rsidRPr="00873305" w:rsidRDefault="00551672">
            <w:pPr>
              <w:pStyle w:val="ConsPlusNormal"/>
            </w:pPr>
            <w:r w:rsidRPr="00873305">
              <w:t>Товары, за исключением отдельных видов товаров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70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30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2.</w:t>
            </w: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>Работы, услуги за исключением отдельных видов работ, услуг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60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40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3.</w:t>
            </w: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>Отдельные виды товаров, работ, услуг: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>разработка документов, регламентирующих обучение, воспитание, контроль качества образования в соответствии с законодательством Российской Федерации в области образования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40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60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>выполнение аварийно-спасательных работ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40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60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>проведение реставрации объектов</w:t>
            </w:r>
            <w:r w:rsidRPr="00873305">
              <w:t xml:space="preserve"> культурного наследия (памятников истории и культуры) народов Российской Федерации, работ по реконструкции и ремонту, без выполнения которых невозможно проведение реставрации, при условии включения работ по реконструкции и ремонту в один предмет контракта </w:t>
            </w:r>
            <w:r w:rsidRPr="00873305">
              <w:t>(один лот) с реставрацией таких объектов,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</w:t>
            </w:r>
            <w:r w:rsidRPr="00873305">
              <w:t>блиотечных фондов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40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60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>оказание медицинских услуг, образовательных услуг (обучение, воспитание), юридических услуг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40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60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>оказание услуг по проведению экспертизы, аудиторских услуг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30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70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>оказание услуг специализированной организации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40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60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 xml:space="preserve">работы по созданию, развитию, обеспечению функционирования и обслуживанию </w:t>
            </w:r>
            <w:r w:rsidRPr="00873305">
              <w:lastRenderedPageBreak/>
              <w:t>государственных (муниципальных) информационных систем, официальных сайтов государственных (муниципальных) органов, учреждений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lastRenderedPageBreak/>
              <w:t>30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70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>создание произведений литературы и искусства в о</w:t>
            </w:r>
            <w:r w:rsidRPr="00873305">
              <w:t>тношении объектов, указанных в части 7 статьи 32 Федерального закона "О контрактной системе в сфере закупок товаров, работ, услуг для обеспечения государственных и муниципальных нужд",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100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  <w:jc w:val="center"/>
            </w:pP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>исполнение (как результат интеллектуальной деятельности), финансирование проката или показа национального фильма, выполнение научно-исследовательских, опытно-конструкторских или технологических работ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20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80</w:t>
            </w:r>
          </w:p>
        </w:tc>
      </w:tr>
      <w:tr w:rsidR="00873305" w:rsidRPr="00873305">
        <w:tc>
          <w:tcPr>
            <w:tcW w:w="540" w:type="dxa"/>
          </w:tcPr>
          <w:p w:rsidR="00000000" w:rsidRPr="00873305" w:rsidRDefault="00551672">
            <w:pPr>
              <w:pStyle w:val="ConsPlusNormal"/>
            </w:pPr>
          </w:p>
        </w:tc>
        <w:tc>
          <w:tcPr>
            <w:tcW w:w="5040" w:type="dxa"/>
          </w:tcPr>
          <w:p w:rsidR="00000000" w:rsidRPr="00873305" w:rsidRDefault="00551672">
            <w:pPr>
              <w:pStyle w:val="ConsPlusNormal"/>
            </w:pPr>
            <w:r w:rsidRPr="00873305">
              <w:t xml:space="preserve">оказание услуг по организации отдыха детей и их </w:t>
            </w:r>
            <w:r w:rsidRPr="00873305">
              <w:t>оздоровлению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40</w:t>
            </w:r>
          </w:p>
        </w:tc>
        <w:tc>
          <w:tcPr>
            <w:tcW w:w="2040" w:type="dxa"/>
          </w:tcPr>
          <w:p w:rsidR="00000000" w:rsidRPr="00873305" w:rsidRDefault="00551672">
            <w:pPr>
              <w:pStyle w:val="ConsPlusNormal"/>
              <w:jc w:val="center"/>
            </w:pPr>
            <w:r w:rsidRPr="00873305">
              <w:t>60</w:t>
            </w:r>
          </w:p>
        </w:tc>
      </w:tr>
      <w:tr w:rsidR="00873305" w:rsidRPr="00873305">
        <w:tc>
          <w:tcPr>
            <w:tcW w:w="9660" w:type="dxa"/>
            <w:gridSpan w:val="4"/>
            <w:tcBorders>
              <w:bottom w:val="single" w:sz="4" w:space="0" w:color="auto"/>
            </w:tcBorders>
          </w:tcPr>
          <w:p w:rsidR="00000000" w:rsidRPr="00873305" w:rsidRDefault="00551672">
            <w:pPr>
              <w:pStyle w:val="ConsPlusNormal"/>
              <w:jc w:val="both"/>
            </w:pPr>
            <w:r w:rsidRPr="00873305">
              <w:t xml:space="preserve">(в ред. Постановлений Правительства РФ от 17.03.2016 </w:t>
            </w:r>
            <w:r w:rsidR="00873305">
              <w:t>№</w:t>
            </w:r>
            <w:r w:rsidRPr="00873305">
              <w:t xml:space="preserve"> 202, от 20.10.2016 </w:t>
            </w:r>
            <w:r w:rsidR="00873305">
              <w:t>№</w:t>
            </w:r>
            <w:r w:rsidRPr="00873305">
              <w:t xml:space="preserve"> 1076)</w:t>
            </w:r>
          </w:p>
        </w:tc>
      </w:tr>
    </w:tbl>
    <w:p w:rsidR="00000000" w:rsidRPr="00873305" w:rsidRDefault="00551672">
      <w:pPr>
        <w:pStyle w:val="ConsPlusNormal"/>
        <w:ind w:firstLine="540"/>
        <w:jc w:val="both"/>
      </w:pPr>
    </w:p>
    <w:p w:rsidR="00000000" w:rsidRPr="00873305" w:rsidRDefault="00551672">
      <w:pPr>
        <w:pStyle w:val="ConsPlusNormal"/>
        <w:ind w:firstLine="540"/>
        <w:jc w:val="both"/>
      </w:pPr>
    </w:p>
    <w:p w:rsidR="00551672" w:rsidRPr="00873305" w:rsidRDefault="005516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51672" w:rsidRPr="00873305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72" w:rsidRDefault="00551672">
      <w:pPr>
        <w:spacing w:after="0" w:line="240" w:lineRule="auto"/>
      </w:pPr>
      <w:r>
        <w:separator/>
      </w:r>
    </w:p>
  </w:endnote>
  <w:endnote w:type="continuationSeparator" w:id="0">
    <w:p w:rsidR="00551672" w:rsidRDefault="0055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6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72" w:rsidRDefault="00551672">
      <w:pPr>
        <w:spacing w:after="0" w:line="240" w:lineRule="auto"/>
      </w:pPr>
      <w:r>
        <w:separator/>
      </w:r>
    </w:p>
  </w:footnote>
  <w:footnote w:type="continuationSeparator" w:id="0">
    <w:p w:rsidR="00551672" w:rsidRDefault="0055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1672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05"/>
    <w:rsid w:val="00551672"/>
    <w:rsid w:val="008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3543</Words>
  <Characters>20199</Characters>
  <Application>Microsoft Office Word</Application>
  <DocSecurity>2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28.11.2013 N 1085(ред. от 20.10.2016)"Об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vt:lpstr>
    </vt:vector>
  </TitlesOfParts>
  <Company>КонсультантПлюс Версия 4016.00.05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28.11.2013 N 1085(ред. от 20.10.2016)"Об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2016-10-28T10:36:00Z</dcterms:created>
  <dcterms:modified xsi:type="dcterms:W3CDTF">2016-10-28T10:36:00Z</dcterms:modified>
</cp:coreProperties>
</file>